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112482" w14:textId="7C93F557" w:rsidR="00B46E28" w:rsidRDefault="00B46E28" w:rsidP="00B46E28">
      <w:pPr>
        <w:pStyle w:val="Ttulo1"/>
        <w:tabs>
          <w:tab w:val="center" w:pos="4536"/>
          <w:tab w:val="right" w:pos="9073"/>
        </w:tabs>
        <w:spacing w:before="93"/>
        <w:ind w:left="0" w:right="2"/>
        <w:jc w:val="center"/>
      </w:pPr>
      <w:r>
        <w:t xml:space="preserve">EDITAL Nº </w:t>
      </w:r>
      <w:r w:rsidR="000E4D21">
        <w:t>06/2025</w:t>
      </w:r>
    </w:p>
    <w:p w14:paraId="5EB2695D" w14:textId="77777777" w:rsidR="00B46E28" w:rsidRDefault="00B46E28" w:rsidP="00B46E28">
      <w:pPr>
        <w:pStyle w:val="Corpodetexto"/>
        <w:ind w:right="2"/>
        <w:rPr>
          <w:b/>
          <w:sz w:val="24"/>
        </w:rPr>
      </w:pPr>
    </w:p>
    <w:p w14:paraId="59433FC8" w14:textId="62FDBF44" w:rsidR="00B46E28" w:rsidRDefault="00B46E28" w:rsidP="00B46E28">
      <w:pPr>
        <w:spacing w:line="364" w:lineRule="auto"/>
        <w:ind w:right="2"/>
        <w:jc w:val="center"/>
        <w:rPr>
          <w:b/>
        </w:rPr>
      </w:pPr>
      <w:r>
        <w:rPr>
          <w:b/>
        </w:rPr>
        <w:t>CREDENCIAMENTO N° 001/202</w:t>
      </w:r>
      <w:r w:rsidR="00705AC4">
        <w:rPr>
          <w:b/>
        </w:rPr>
        <w:t>5</w:t>
      </w:r>
      <w:r>
        <w:rPr>
          <w:b/>
        </w:rPr>
        <w:t xml:space="preserve"> </w:t>
      </w:r>
      <w:r w:rsidR="00723DA5">
        <w:rPr>
          <w:b/>
        </w:rPr>
        <w:t xml:space="preserve"> - </w:t>
      </w:r>
      <w:r>
        <w:rPr>
          <w:b/>
        </w:rPr>
        <w:t xml:space="preserve">PROCESSO LICITATÓRIO Nº </w:t>
      </w:r>
      <w:r w:rsidR="000E4D21">
        <w:rPr>
          <w:b/>
        </w:rPr>
        <w:t>07/2025</w:t>
      </w:r>
    </w:p>
    <w:p w14:paraId="03F2D1D2" w14:textId="77777777" w:rsidR="00B46E28" w:rsidRDefault="00B46E28" w:rsidP="00B46E28">
      <w:pPr>
        <w:pStyle w:val="Corpodetexto"/>
        <w:ind w:right="2"/>
        <w:rPr>
          <w:b/>
          <w:sz w:val="24"/>
        </w:rPr>
      </w:pPr>
    </w:p>
    <w:p w14:paraId="156829ED" w14:textId="212FEA2E" w:rsidR="00B46E28" w:rsidRPr="00705AC4" w:rsidRDefault="00B46E28" w:rsidP="00B46E28">
      <w:pPr>
        <w:pStyle w:val="Corpodetexto3"/>
        <w:spacing w:after="0" w:line="360" w:lineRule="auto"/>
        <w:jc w:val="both"/>
        <w:rPr>
          <w:sz w:val="22"/>
          <w:szCs w:val="22"/>
        </w:rPr>
      </w:pPr>
      <w:r w:rsidRPr="00CF2156">
        <w:rPr>
          <w:sz w:val="22"/>
          <w:szCs w:val="22"/>
        </w:rPr>
        <w:t>O Município de Matutina/MG, por intermédio d</w:t>
      </w:r>
      <w:r w:rsidR="00705AC4">
        <w:rPr>
          <w:sz w:val="22"/>
          <w:szCs w:val="22"/>
        </w:rPr>
        <w:t>o Agente de Contratação</w:t>
      </w:r>
      <w:r w:rsidRPr="00CF2156">
        <w:rPr>
          <w:sz w:val="22"/>
          <w:szCs w:val="22"/>
        </w:rPr>
        <w:t xml:space="preserve">, com endereço à Rua José Londe Filho, n° 354, Centro, Matutina/MG, torna público para conhecimento dos interessados, que fará realizar o </w:t>
      </w:r>
      <w:r w:rsidRPr="00CF2156">
        <w:rPr>
          <w:b/>
          <w:sz w:val="22"/>
          <w:szCs w:val="22"/>
        </w:rPr>
        <w:t xml:space="preserve">CREDENCIAMENTO DE PESSOAS JURÍDICAS PARA PRESTAÇÃO DE SERVIÇOS </w:t>
      </w:r>
      <w:r w:rsidR="00705AC4">
        <w:rPr>
          <w:b/>
          <w:sz w:val="22"/>
          <w:szCs w:val="22"/>
        </w:rPr>
        <w:t xml:space="preserve">CASTRAÇÃO DE CÃES E GATOS DE AMBOS OS SEXOS </w:t>
      </w:r>
      <w:r w:rsidRPr="00CF2156">
        <w:rPr>
          <w:b/>
          <w:sz w:val="22"/>
          <w:szCs w:val="22"/>
        </w:rPr>
        <w:t>PARA ATENDER A SECRETARIA MUNICIPAL DE SAÚDE D</w:t>
      </w:r>
      <w:r>
        <w:rPr>
          <w:b/>
          <w:sz w:val="22"/>
          <w:szCs w:val="22"/>
        </w:rPr>
        <w:t xml:space="preserve">ESTE MUNICÍPIO DE MATUTINA/MG, </w:t>
      </w:r>
      <w:r w:rsidR="00705AC4">
        <w:rPr>
          <w:sz w:val="22"/>
          <w:szCs w:val="22"/>
        </w:rPr>
        <w:t>em cumprimneto a Lei E</w:t>
      </w:r>
      <w:r w:rsidR="00705AC4" w:rsidRPr="00705AC4">
        <w:rPr>
          <w:sz w:val="22"/>
          <w:szCs w:val="22"/>
        </w:rPr>
        <w:t xml:space="preserve">stadual nº 21.970 de 15/01/2016 que dispõe sobre aproteção, identificação e o controle e cães e gatos e </w:t>
      </w:r>
      <w:r w:rsidR="00705AC4">
        <w:rPr>
          <w:sz w:val="22"/>
          <w:szCs w:val="22"/>
        </w:rPr>
        <w:t>de conformidade  com as especificações no A</w:t>
      </w:r>
      <w:r w:rsidR="00705AC4" w:rsidRPr="00705AC4">
        <w:rPr>
          <w:sz w:val="22"/>
          <w:szCs w:val="22"/>
        </w:rPr>
        <w:t xml:space="preserve">nexo </w:t>
      </w:r>
      <w:r w:rsidR="00705AC4">
        <w:rPr>
          <w:sz w:val="22"/>
          <w:szCs w:val="22"/>
        </w:rPr>
        <w:t>I - ETP</w:t>
      </w:r>
      <w:r w:rsidR="00705AC4" w:rsidRPr="00705AC4">
        <w:rPr>
          <w:sz w:val="22"/>
          <w:szCs w:val="22"/>
        </w:rPr>
        <w:t>,</w:t>
      </w:r>
      <w:r w:rsidR="00705AC4">
        <w:rPr>
          <w:sz w:val="22"/>
          <w:szCs w:val="22"/>
        </w:rPr>
        <w:t xml:space="preserve"> e Anexo II – TR,</w:t>
      </w:r>
      <w:r w:rsidR="00705AC4" w:rsidRPr="00705AC4">
        <w:rPr>
          <w:sz w:val="22"/>
          <w:szCs w:val="22"/>
        </w:rPr>
        <w:t xml:space="preserve"> parte integrante deste edital.</w:t>
      </w:r>
    </w:p>
    <w:p w14:paraId="581D2B42" w14:textId="77777777" w:rsidR="00B46E28" w:rsidRDefault="00B46E28" w:rsidP="00B46E28">
      <w:pPr>
        <w:adjustRightInd w:val="0"/>
        <w:spacing w:line="360" w:lineRule="auto"/>
        <w:jc w:val="both"/>
      </w:pPr>
      <w:r>
        <w:t xml:space="preserve">O processo será conduzido pelo </w:t>
      </w:r>
      <w:r w:rsidRPr="00250977">
        <w:t xml:space="preserve">conduzidos pelo(a) </w:t>
      </w:r>
      <w:r>
        <w:t xml:space="preserve">Agente de Contratação </w:t>
      </w:r>
      <w:r w:rsidRPr="00250977">
        <w:t xml:space="preserve">da Prefeitura de Matutina, servidor(a) Vilmar Martins, e integrarão a Equipe de Apoio os servidores Wellington Luiz Balbino, Edilma Almeida Martins e </w:t>
      </w:r>
      <w:r>
        <w:t>Guilherme Vitor de Castro</w:t>
      </w:r>
      <w:r w:rsidRPr="00250977">
        <w:t>, designados pela Portaria n. 0</w:t>
      </w:r>
      <w:r>
        <w:t>66</w:t>
      </w:r>
      <w:r w:rsidRPr="00250977">
        <w:t xml:space="preserve"> de 0</w:t>
      </w:r>
      <w:r>
        <w:t>3</w:t>
      </w:r>
      <w:r w:rsidRPr="00250977">
        <w:t xml:space="preserve"> de j</w:t>
      </w:r>
      <w:r>
        <w:t xml:space="preserve">unho de </w:t>
      </w:r>
      <w:r w:rsidRPr="00250977">
        <w:t>202</w:t>
      </w:r>
      <w:r>
        <w:t>4</w:t>
      </w:r>
      <w:r w:rsidRPr="00250977">
        <w:t>.</w:t>
      </w:r>
      <w:r>
        <w:t xml:space="preserve"> </w:t>
      </w:r>
    </w:p>
    <w:p w14:paraId="72116BB9" w14:textId="0B6010CF" w:rsidR="00B46E28" w:rsidRPr="00F24414" w:rsidRDefault="00B46E28" w:rsidP="00B46E28">
      <w:pPr>
        <w:spacing w:before="3" w:line="360" w:lineRule="auto"/>
        <w:ind w:right="2"/>
        <w:jc w:val="both"/>
        <w:rPr>
          <w:b/>
        </w:rPr>
      </w:pPr>
      <w:r>
        <w:t xml:space="preserve">Os envelopes deverão ser protocolados no </w:t>
      </w:r>
      <w:r>
        <w:rPr>
          <w:b/>
        </w:rPr>
        <w:t xml:space="preserve">Setor de Licitações a partir do </w:t>
      </w:r>
      <w:r w:rsidRPr="00F24414">
        <w:rPr>
          <w:b/>
        </w:rPr>
        <w:t xml:space="preserve">dia </w:t>
      </w:r>
      <w:r w:rsidR="00723DA5">
        <w:rPr>
          <w:b/>
        </w:rPr>
        <w:t>2</w:t>
      </w:r>
      <w:r>
        <w:rPr>
          <w:b/>
        </w:rPr>
        <w:t>0 de j</w:t>
      </w:r>
      <w:r w:rsidR="00723DA5">
        <w:rPr>
          <w:b/>
        </w:rPr>
        <w:t xml:space="preserve">aneiro </w:t>
      </w:r>
      <w:r w:rsidRPr="00F24414">
        <w:rPr>
          <w:b/>
        </w:rPr>
        <w:t>de 202</w:t>
      </w:r>
      <w:r w:rsidR="00067CC0">
        <w:rPr>
          <w:b/>
        </w:rPr>
        <w:t>5</w:t>
      </w:r>
      <w:r w:rsidRPr="00F24414">
        <w:rPr>
          <w:b/>
        </w:rPr>
        <w:t xml:space="preserve"> sempre no horário de 12h30min as 16h00min.</w:t>
      </w:r>
    </w:p>
    <w:p w14:paraId="215E95DD" w14:textId="3AF378E6" w:rsidR="00B46E28" w:rsidRDefault="00B46E28" w:rsidP="00B46E28">
      <w:pPr>
        <w:pStyle w:val="Corpodetexto"/>
        <w:spacing w:before="7" w:line="360" w:lineRule="auto"/>
        <w:ind w:right="2"/>
        <w:jc w:val="both"/>
      </w:pPr>
      <w:r w:rsidRPr="00F24414">
        <w:t xml:space="preserve">Esta Chamada Pública ficará aberta até </w:t>
      </w:r>
      <w:r w:rsidR="00723DA5">
        <w:rPr>
          <w:b/>
          <w:bCs/>
        </w:rPr>
        <w:t xml:space="preserve">20 de março de </w:t>
      </w:r>
      <w:r w:rsidRPr="00F24414">
        <w:rPr>
          <w:b/>
          <w:bCs/>
        </w:rPr>
        <w:t>202</w:t>
      </w:r>
      <w:r w:rsidR="00705AC4">
        <w:rPr>
          <w:b/>
          <w:bCs/>
        </w:rPr>
        <w:t>5</w:t>
      </w:r>
      <w:r w:rsidRPr="00F24414">
        <w:t>, á todas as empresas</w:t>
      </w:r>
      <w:r>
        <w:t xml:space="preserve"> interessadas aos ramos pertinentes a qualquer tempo, bastando à comprovação de que o interessado/empresa atenda plenamente aos requisitos exigidos para prestação dos serviços, tanto no aspecto inerente quanto no tocante aos documentos necessários  para a sua</w:t>
      </w:r>
      <w:r>
        <w:rPr>
          <w:spacing w:val="-3"/>
        </w:rPr>
        <w:t xml:space="preserve"> </w:t>
      </w:r>
      <w:r>
        <w:t>habilitação.</w:t>
      </w:r>
    </w:p>
    <w:p w14:paraId="44A80A4A" w14:textId="77777777" w:rsidR="00B46E28" w:rsidRDefault="00B46E28" w:rsidP="00B46E28">
      <w:pPr>
        <w:pStyle w:val="Corpodetexto"/>
        <w:spacing w:before="8"/>
        <w:ind w:right="2"/>
        <w:rPr>
          <w:sz w:val="33"/>
        </w:rPr>
      </w:pPr>
    </w:p>
    <w:p w14:paraId="7D9F8BE6" w14:textId="77777777" w:rsidR="00B46E28" w:rsidRDefault="00B46E28" w:rsidP="00B46E28">
      <w:pPr>
        <w:pStyle w:val="Ttulo1"/>
        <w:numPr>
          <w:ilvl w:val="0"/>
          <w:numId w:val="12"/>
        </w:numPr>
        <w:tabs>
          <w:tab w:val="left" w:pos="471"/>
        </w:tabs>
        <w:ind w:left="0" w:right="2" w:firstLine="0"/>
        <w:jc w:val="both"/>
      </w:pPr>
      <w:r>
        <w:t>DO</w:t>
      </w:r>
      <w:r>
        <w:rPr>
          <w:spacing w:val="-2"/>
        </w:rPr>
        <w:t xml:space="preserve"> </w:t>
      </w:r>
      <w:r>
        <w:t>OBJETO</w:t>
      </w:r>
    </w:p>
    <w:p w14:paraId="6CC700A5" w14:textId="7EB718E1" w:rsidR="00B46E28" w:rsidRDefault="00705AC4" w:rsidP="00B46E28">
      <w:pPr>
        <w:pStyle w:val="PargrafodaLista"/>
        <w:numPr>
          <w:ilvl w:val="1"/>
          <w:numId w:val="12"/>
        </w:numPr>
        <w:tabs>
          <w:tab w:val="left" w:pos="764"/>
        </w:tabs>
        <w:spacing w:before="132" w:line="362" w:lineRule="auto"/>
        <w:ind w:left="0" w:right="2" w:firstLine="0"/>
      </w:pPr>
      <w:r w:rsidRPr="00CF2156">
        <w:rPr>
          <w:b/>
        </w:rPr>
        <w:t xml:space="preserve">CREDENCIAMENTO DE PESSOAS JURÍDICAS PARA PRESTAÇÃO DE SERVIÇOS </w:t>
      </w:r>
      <w:r>
        <w:rPr>
          <w:b/>
        </w:rPr>
        <w:t xml:space="preserve">CASTRAÇÃO DE CÃES E GATOS DE AMBOS OS SEXOS </w:t>
      </w:r>
      <w:r w:rsidRPr="00CF2156">
        <w:rPr>
          <w:b/>
        </w:rPr>
        <w:t>PARA ATENDER A SECRETARIA MUNICIPAL DE SAÚDE D</w:t>
      </w:r>
      <w:r>
        <w:rPr>
          <w:b/>
        </w:rPr>
        <w:t>ESTE MUNICÍPIO DE MATUTINA/MG</w:t>
      </w:r>
      <w:r w:rsidR="00B46E28">
        <w:rPr>
          <w:b/>
        </w:rPr>
        <w:t xml:space="preserve">,  </w:t>
      </w:r>
      <w:r w:rsidR="00B46E28">
        <w:t xml:space="preserve">obedecidas as especificações e normas constantes do </w:t>
      </w:r>
      <w:r>
        <w:t>A</w:t>
      </w:r>
      <w:r w:rsidRPr="00705AC4">
        <w:t xml:space="preserve">nexo </w:t>
      </w:r>
      <w:r>
        <w:t>I - ETP</w:t>
      </w:r>
      <w:r w:rsidRPr="00705AC4">
        <w:t>,</w:t>
      </w:r>
      <w:r>
        <w:t xml:space="preserve"> e Anexo II – TR.</w:t>
      </w:r>
    </w:p>
    <w:p w14:paraId="2970B127" w14:textId="77777777" w:rsidR="00B46E28" w:rsidRDefault="00B46E28" w:rsidP="00B46E28">
      <w:pPr>
        <w:pStyle w:val="PargrafodaLista"/>
        <w:numPr>
          <w:ilvl w:val="1"/>
          <w:numId w:val="12"/>
        </w:numPr>
        <w:tabs>
          <w:tab w:val="left" w:pos="740"/>
        </w:tabs>
        <w:spacing w:line="360" w:lineRule="auto"/>
        <w:ind w:left="0" w:right="2" w:firstLine="0"/>
      </w:pPr>
      <w:r>
        <w:t>Constituem este instrumento convocatório, dele fazendo parte integrante, os seguintes anexos:</w:t>
      </w:r>
    </w:p>
    <w:p w14:paraId="51427BA1" w14:textId="513A4C2D" w:rsidR="00705AC4" w:rsidRDefault="00B46E28" w:rsidP="00B46E28">
      <w:pPr>
        <w:pStyle w:val="Corpodetexto"/>
        <w:spacing w:before="118"/>
        <w:ind w:right="2"/>
        <w:jc w:val="both"/>
      </w:pPr>
      <w:r>
        <w:t xml:space="preserve">Anexo I – </w:t>
      </w:r>
      <w:r w:rsidR="00705AC4">
        <w:t>Estudo Técnico Peliminar</w:t>
      </w:r>
    </w:p>
    <w:p w14:paraId="6348FEB5" w14:textId="57AD6B1F" w:rsidR="00B46E28" w:rsidRDefault="00705AC4" w:rsidP="00B46E28">
      <w:pPr>
        <w:pStyle w:val="Corpodetexto"/>
        <w:spacing w:before="118"/>
        <w:ind w:right="2"/>
        <w:jc w:val="both"/>
      </w:pPr>
      <w:r>
        <w:t xml:space="preserve">Anexo II - </w:t>
      </w:r>
      <w:r w:rsidR="00B46E28">
        <w:t>Termo de Referência - Quantidades e Especificações;</w:t>
      </w:r>
    </w:p>
    <w:p w14:paraId="026041EB" w14:textId="18E0DD58" w:rsidR="00B46E28" w:rsidRDefault="00B46E28" w:rsidP="00B46E28">
      <w:pPr>
        <w:pStyle w:val="Corpodetexto"/>
        <w:spacing w:before="94" w:line="364" w:lineRule="auto"/>
        <w:ind w:right="2"/>
      </w:pPr>
      <w:r>
        <w:t>Anexo II</w:t>
      </w:r>
      <w:r w:rsidR="00705AC4">
        <w:t>I</w:t>
      </w:r>
      <w:r>
        <w:t xml:space="preserve"> – Modelo de Declaração de aceitação dos termos do Edital de </w:t>
      </w:r>
      <w:r w:rsidR="00705AC4">
        <w:t>Credenciamento;          Anexo IV</w:t>
      </w:r>
      <w:r>
        <w:t xml:space="preserve"> – Modelo de declaração de fato impeditivo de contratar com a administração;             </w:t>
      </w:r>
      <w:r w:rsidR="00DD2CF8">
        <w:t xml:space="preserve">Anexo </w:t>
      </w:r>
      <w:r>
        <w:t>V - Modelo de Declaração que não emprega menor;</w:t>
      </w:r>
    </w:p>
    <w:p w14:paraId="39B7458B" w14:textId="7A462635" w:rsidR="00DD2CF8" w:rsidRDefault="00B46E28" w:rsidP="00B46E28">
      <w:pPr>
        <w:pStyle w:val="Corpodetexto"/>
        <w:spacing w:line="364" w:lineRule="auto"/>
        <w:ind w:right="2"/>
      </w:pPr>
      <w:r>
        <w:lastRenderedPageBreak/>
        <w:t>Anexo V</w:t>
      </w:r>
      <w:r w:rsidR="00DD2CF8">
        <w:t>I</w:t>
      </w:r>
      <w:r>
        <w:t xml:space="preserve"> – </w:t>
      </w:r>
      <w:r w:rsidR="00DD2CF8">
        <w:t>Declaração de não parentesco</w:t>
      </w:r>
    </w:p>
    <w:p w14:paraId="41CD97E2" w14:textId="18DCEAE5" w:rsidR="00B46E28" w:rsidRDefault="00DD2CF8" w:rsidP="00B46E28">
      <w:pPr>
        <w:pStyle w:val="Corpodetexto"/>
        <w:spacing w:line="364" w:lineRule="auto"/>
        <w:ind w:right="2"/>
      </w:pPr>
      <w:r>
        <w:t xml:space="preserve">Anexo VII - </w:t>
      </w:r>
      <w:r w:rsidR="00B46E28">
        <w:t xml:space="preserve">Modelo de requerimento de credenciamento; </w:t>
      </w:r>
    </w:p>
    <w:p w14:paraId="074885D6" w14:textId="2E2A7034" w:rsidR="00B46E28" w:rsidRDefault="00B46E28" w:rsidP="00B46E28">
      <w:pPr>
        <w:pStyle w:val="Corpodetexto"/>
        <w:spacing w:line="364" w:lineRule="auto"/>
        <w:ind w:right="2"/>
      </w:pPr>
      <w:r>
        <w:t>Anexo VI</w:t>
      </w:r>
      <w:r w:rsidR="00DD2CF8">
        <w:t>II</w:t>
      </w:r>
      <w:r>
        <w:t xml:space="preserve"> – Minuta do Contrato de Credenciamento.</w:t>
      </w:r>
    </w:p>
    <w:p w14:paraId="044306DD" w14:textId="77777777" w:rsidR="00B46E28" w:rsidRDefault="00B46E28" w:rsidP="00B46E28">
      <w:pPr>
        <w:pStyle w:val="Corpodetexto"/>
        <w:spacing w:before="2"/>
        <w:ind w:right="2"/>
        <w:rPr>
          <w:sz w:val="33"/>
        </w:rPr>
      </w:pPr>
    </w:p>
    <w:p w14:paraId="1A6AEE88" w14:textId="77777777" w:rsidR="00B46E28" w:rsidRDefault="00B46E28" w:rsidP="00B46E28">
      <w:pPr>
        <w:pStyle w:val="Ttulo1"/>
        <w:numPr>
          <w:ilvl w:val="0"/>
          <w:numId w:val="12"/>
        </w:numPr>
        <w:tabs>
          <w:tab w:val="left" w:pos="471"/>
        </w:tabs>
        <w:ind w:left="0" w:right="2" w:firstLine="0"/>
        <w:jc w:val="both"/>
      </w:pPr>
      <w:r>
        <w:t>CONDIÇÕES DE</w:t>
      </w:r>
      <w:r>
        <w:rPr>
          <w:spacing w:val="-4"/>
        </w:rPr>
        <w:t xml:space="preserve"> </w:t>
      </w:r>
      <w:r>
        <w:t>PARTICIPAÇÃO</w:t>
      </w:r>
    </w:p>
    <w:p w14:paraId="0BCCDC7B" w14:textId="47367457" w:rsidR="00DD2CF8" w:rsidRPr="008C0659" w:rsidRDefault="00DD2CF8" w:rsidP="00DD2CF8">
      <w:pPr>
        <w:keepNext/>
        <w:keepLines/>
        <w:pBdr>
          <w:top w:val="nil"/>
          <w:left w:val="nil"/>
          <w:bottom w:val="nil"/>
          <w:right w:val="nil"/>
          <w:between w:val="nil"/>
        </w:pBdr>
        <w:tabs>
          <w:tab w:val="left" w:pos="567"/>
        </w:tabs>
        <w:spacing w:line="360" w:lineRule="auto"/>
        <w:jc w:val="both"/>
      </w:pPr>
      <w:r>
        <w:t>2</w:t>
      </w:r>
      <w:r w:rsidRPr="008C0659">
        <w:t xml:space="preserve">.1. Poderão participar deste procedimento os interessados que atenderem a todas as exigências contidas neste </w:t>
      </w:r>
      <w:r w:rsidRPr="00DD2CF8">
        <w:rPr>
          <w:highlight w:val="white"/>
        </w:rPr>
        <w:t>edital e seus Anexos e na legislação específica</w:t>
      </w:r>
      <w:r w:rsidRPr="008C0659">
        <w:t xml:space="preserve">. </w:t>
      </w:r>
    </w:p>
    <w:p w14:paraId="4D331E32" w14:textId="40ABC88B" w:rsidR="00DD2CF8" w:rsidRPr="00DD2CF8" w:rsidRDefault="00DD2CF8" w:rsidP="00DD2CF8">
      <w:pPr>
        <w:spacing w:line="360" w:lineRule="auto"/>
        <w:jc w:val="both"/>
        <w:rPr>
          <w:u w:val="single" w:color="FF0000"/>
        </w:rPr>
      </w:pPr>
      <w:bookmarkStart w:id="0" w:name="_1fob9te" w:colFirst="0" w:colLast="0"/>
      <w:bookmarkEnd w:id="0"/>
      <w:r>
        <w:t>2.2</w:t>
      </w:r>
      <w:r w:rsidRPr="00DD2CF8">
        <w:rPr>
          <w:u w:val="single"/>
        </w:rPr>
        <w:t xml:space="preserve">. </w:t>
      </w:r>
      <w:r w:rsidRPr="00DD2CF8">
        <w:rPr>
          <w:u w:val="single" w:color="FF0000"/>
        </w:rPr>
        <w:t>Exclusivamente as microempresas e empresas de pequeno porte, sediadas local ou regionalmente, nos termos do Decreto Municipal nº 24, de 12/03/2021 alterado pelo Decreto nº 103 de 11/11/2021 que atendam às condições de habilitação estabelecidas neste edital.</w:t>
      </w:r>
    </w:p>
    <w:p w14:paraId="3D1A30E4" w14:textId="7F1F7BC8" w:rsidR="00DD2CF8" w:rsidRPr="00DD2CF8" w:rsidRDefault="00DD2CF8" w:rsidP="00DD2CF8">
      <w:pPr>
        <w:spacing w:line="360" w:lineRule="auto"/>
        <w:jc w:val="both"/>
        <w:rPr>
          <w:u w:val="single" w:color="FF0000"/>
        </w:rPr>
      </w:pPr>
      <w:r w:rsidRPr="00DD2CF8">
        <w:rPr>
          <w:u w:val="single" w:color="FF0000"/>
        </w:rPr>
        <w:t xml:space="preserve">2.3. Considera-se empresa sediadas no local, aquelas que tenham endereço dentro do limite geográfico do Município de Matutina; e empresa regional aquelas que estejam localizadas a uma </w:t>
      </w:r>
      <w:r w:rsidRPr="00DD2CF8">
        <w:rPr>
          <w:b/>
          <w:bCs/>
          <w:u w:val="single" w:color="FF0000"/>
        </w:rPr>
        <w:t>distância de até 120km</w:t>
      </w:r>
      <w:r w:rsidRPr="00DD2CF8">
        <w:rPr>
          <w:u w:val="single" w:color="FF0000"/>
        </w:rPr>
        <w:t xml:space="preserve"> da sede do Município de Matutina. A comprovação da distância entre os Municípios será verificada através de consulta no sítio eletrônico </w:t>
      </w:r>
      <w:hyperlink r:id="rId8" w:history="1">
        <w:r w:rsidRPr="00DD2CF8">
          <w:rPr>
            <w:rStyle w:val="Hyperlink"/>
            <w:u w:color="FF0000"/>
          </w:rPr>
          <w:t>www.google.com/maps</w:t>
        </w:r>
      </w:hyperlink>
      <w:r w:rsidRPr="00DD2CF8">
        <w:rPr>
          <w:u w:val="single" w:color="FF0000"/>
        </w:rPr>
        <w:t xml:space="preserve">    </w:t>
      </w:r>
    </w:p>
    <w:p w14:paraId="20E43121" w14:textId="642F44AF" w:rsidR="00B46E28" w:rsidRDefault="00B46E28" w:rsidP="00DD2CF8">
      <w:pPr>
        <w:pStyle w:val="PargrafodaLista"/>
        <w:numPr>
          <w:ilvl w:val="1"/>
          <w:numId w:val="32"/>
        </w:numPr>
        <w:spacing w:before="4" w:line="360" w:lineRule="auto"/>
        <w:ind w:left="0" w:right="2" w:firstLine="0"/>
      </w:pPr>
      <w:r>
        <w:t>Os interessados deverão proceder, antes da entrega da documentação, a verificação minuciosa de todos os elementos fornecidos, solicitando esclarecimentos por escrito.</w:t>
      </w:r>
    </w:p>
    <w:p w14:paraId="66E0F512" w14:textId="00D37E44" w:rsidR="00DD2CF8" w:rsidRDefault="00B46E28" w:rsidP="00DD2CF8">
      <w:pPr>
        <w:pStyle w:val="PargrafodaLista"/>
        <w:numPr>
          <w:ilvl w:val="1"/>
          <w:numId w:val="32"/>
        </w:numPr>
        <w:spacing w:line="360" w:lineRule="auto"/>
        <w:ind w:left="0" w:right="2" w:firstLine="0"/>
      </w:pPr>
      <w:r>
        <w:t>A aceitação deste edital implicará na concordância dos elementos fornecidos, não cabendo, em nenhuma hipótese, qualquer reivindicação posterior, com base em imperfeições, incorreções, omissões ou</w:t>
      </w:r>
      <w:r w:rsidRPr="00DD2CF8">
        <w:rPr>
          <w:spacing w:val="-1"/>
        </w:rPr>
        <w:t xml:space="preserve"> </w:t>
      </w:r>
      <w:r>
        <w:t>falhas.</w:t>
      </w:r>
    </w:p>
    <w:p w14:paraId="6BF51307" w14:textId="77777777" w:rsidR="00B46E28" w:rsidRDefault="00B46E28" w:rsidP="00DD2CF8">
      <w:pPr>
        <w:pStyle w:val="PargrafodaLista"/>
        <w:numPr>
          <w:ilvl w:val="1"/>
          <w:numId w:val="32"/>
        </w:numPr>
        <w:tabs>
          <w:tab w:val="left" w:pos="654"/>
        </w:tabs>
        <w:spacing w:before="1"/>
        <w:ind w:left="0" w:right="2" w:firstLine="0"/>
      </w:pPr>
      <w:r>
        <w:t>Não poderão participar do presente</w:t>
      </w:r>
      <w:r>
        <w:rPr>
          <w:spacing w:val="-5"/>
        </w:rPr>
        <w:t xml:space="preserve"> </w:t>
      </w:r>
      <w:r>
        <w:t>credenciamento:</w:t>
      </w:r>
    </w:p>
    <w:p w14:paraId="2D1F400D" w14:textId="79480BD6" w:rsidR="00DD2CF8" w:rsidRDefault="00B46E28" w:rsidP="00DD2CF8">
      <w:pPr>
        <w:pStyle w:val="PargrafodaLista"/>
        <w:numPr>
          <w:ilvl w:val="2"/>
          <w:numId w:val="32"/>
        </w:numPr>
        <w:tabs>
          <w:tab w:val="left" w:pos="905"/>
        </w:tabs>
        <w:spacing w:before="127" w:line="360" w:lineRule="auto"/>
        <w:ind w:left="0" w:right="2" w:firstLine="0"/>
      </w:pPr>
      <w:r>
        <w:t>Pessoas Jurídicas que possuam restrições quanto à capacidade técnica ou operativa, idoneidade financeira e regularidade</w:t>
      </w:r>
      <w:r>
        <w:rPr>
          <w:spacing w:val="-5"/>
        </w:rPr>
        <w:t xml:space="preserve"> </w:t>
      </w:r>
      <w:r>
        <w:t>fiscal.</w:t>
      </w:r>
    </w:p>
    <w:p w14:paraId="5FC1AEB5" w14:textId="77777777" w:rsidR="00B46E28" w:rsidRDefault="00B46E28" w:rsidP="00B46E28">
      <w:pPr>
        <w:pStyle w:val="Corpodetexto"/>
        <w:spacing w:before="1"/>
        <w:ind w:right="2"/>
        <w:rPr>
          <w:sz w:val="33"/>
        </w:rPr>
      </w:pPr>
    </w:p>
    <w:p w14:paraId="245842DA" w14:textId="77777777" w:rsidR="00B46E28" w:rsidRDefault="00B46E28" w:rsidP="00DD2CF8">
      <w:pPr>
        <w:pStyle w:val="Ttulo1"/>
        <w:numPr>
          <w:ilvl w:val="0"/>
          <w:numId w:val="32"/>
        </w:numPr>
        <w:tabs>
          <w:tab w:val="left" w:pos="471"/>
        </w:tabs>
        <w:ind w:left="0" w:right="2" w:firstLine="0"/>
        <w:jc w:val="both"/>
      </w:pPr>
      <w:r>
        <w:t>CRITÉRIO DE CADASTRAMENTO E</w:t>
      </w:r>
      <w:r>
        <w:rPr>
          <w:spacing w:val="-1"/>
        </w:rPr>
        <w:t xml:space="preserve"> </w:t>
      </w:r>
      <w:r>
        <w:t>CONTRATUALIZAÇÃO:</w:t>
      </w:r>
    </w:p>
    <w:p w14:paraId="69096AA7" w14:textId="77777777" w:rsidR="00B46E28" w:rsidRDefault="00B46E28" w:rsidP="00DD2CF8">
      <w:pPr>
        <w:pStyle w:val="PargrafodaLista"/>
        <w:numPr>
          <w:ilvl w:val="1"/>
          <w:numId w:val="32"/>
        </w:numPr>
        <w:tabs>
          <w:tab w:val="left" w:pos="730"/>
        </w:tabs>
        <w:spacing w:before="129" w:line="360" w:lineRule="auto"/>
        <w:ind w:left="0" w:right="2" w:firstLine="0"/>
      </w:pPr>
      <w:r>
        <w:t>Os interessados poderão inscrever-se para Credenciamento a partir da data mencionada no presente</w:t>
      </w:r>
      <w:r>
        <w:rPr>
          <w:spacing w:val="-5"/>
        </w:rPr>
        <w:t xml:space="preserve"> </w:t>
      </w:r>
      <w:r>
        <w:t>Instrumento.</w:t>
      </w:r>
    </w:p>
    <w:p w14:paraId="294D711F" w14:textId="77777777" w:rsidR="00B46E28" w:rsidRDefault="00B46E28" w:rsidP="00DD2CF8">
      <w:pPr>
        <w:pStyle w:val="PargrafodaLista"/>
        <w:numPr>
          <w:ilvl w:val="1"/>
          <w:numId w:val="32"/>
        </w:numPr>
        <w:tabs>
          <w:tab w:val="left" w:pos="668"/>
        </w:tabs>
        <w:spacing w:before="7" w:line="360" w:lineRule="auto"/>
        <w:ind w:left="0" w:right="2" w:firstLine="0"/>
      </w:pPr>
      <w:r>
        <w:t>Serão consideradas credenciadas as empresas, que apresentarem os documentos enumerados no edital, após homologação do resultado do certame, pela autoridade competente.</w:t>
      </w:r>
    </w:p>
    <w:p w14:paraId="1AF96DAF" w14:textId="77777777" w:rsidR="00B46E28" w:rsidRDefault="00B46E28" w:rsidP="00DD2CF8">
      <w:pPr>
        <w:pStyle w:val="PargrafodaLista"/>
        <w:numPr>
          <w:ilvl w:val="1"/>
          <w:numId w:val="32"/>
        </w:numPr>
        <w:tabs>
          <w:tab w:val="left" w:pos="728"/>
        </w:tabs>
        <w:spacing w:before="4" w:line="360" w:lineRule="auto"/>
        <w:ind w:left="0" w:right="2" w:firstLine="0"/>
      </w:pPr>
      <w:r>
        <w:t>Os interessados poderão solicitar a inscrição no Credenciamento a qualquer momento, cientes de que os serviços serão divididos entre todos os credenciados.</w:t>
      </w:r>
    </w:p>
    <w:p w14:paraId="6DF1879F" w14:textId="77777777" w:rsidR="00B46E28" w:rsidRDefault="00B46E28" w:rsidP="00DD2CF8">
      <w:pPr>
        <w:pStyle w:val="PargrafodaLista"/>
        <w:numPr>
          <w:ilvl w:val="1"/>
          <w:numId w:val="32"/>
        </w:numPr>
        <w:tabs>
          <w:tab w:val="left" w:pos="680"/>
        </w:tabs>
        <w:spacing w:before="4" w:line="360" w:lineRule="auto"/>
        <w:ind w:left="0" w:right="2" w:firstLine="0"/>
      </w:pPr>
      <w:r>
        <w:t>Os interessados para atenderem o chamamento do Credenciamento, poderão ter acesso ao Edital e seus anexos, através da retirada de cópia, sem qualquer custo para o licitante, no setor de Licitação da Prefeitura Municipal, através do email</w:t>
      </w:r>
      <w:r>
        <w:rPr>
          <w:color w:val="006FC0"/>
        </w:rPr>
        <w:t xml:space="preserve"> </w:t>
      </w:r>
      <w:hyperlink r:id="rId9" w:history="1">
        <w:r w:rsidRPr="00AF055B">
          <w:rPr>
            <w:rStyle w:val="Hyperlink"/>
          </w:rPr>
          <w:t>licitacaomat@matutina.mg.gov.br</w:t>
        </w:r>
      </w:hyperlink>
      <w:r>
        <w:rPr>
          <w:color w:val="006FC0"/>
        </w:rPr>
        <w:t xml:space="preserve"> </w:t>
      </w:r>
      <w:r>
        <w:t>ou pelo site:</w:t>
      </w:r>
      <w:r>
        <w:rPr>
          <w:spacing w:val="-2"/>
        </w:rPr>
        <w:t xml:space="preserve"> </w:t>
      </w:r>
      <w:hyperlink r:id="rId10" w:history="1">
        <w:r w:rsidRPr="00AF055B">
          <w:rPr>
            <w:rStyle w:val="Hyperlink"/>
            <w:spacing w:val="-2"/>
          </w:rPr>
          <w:t>www.matutina.mg.gov.br</w:t>
        </w:r>
      </w:hyperlink>
      <w:r>
        <w:rPr>
          <w:spacing w:val="-2"/>
        </w:rPr>
        <w:t xml:space="preserve"> </w:t>
      </w:r>
    </w:p>
    <w:p w14:paraId="65ECCFAD" w14:textId="40523D74" w:rsidR="00B46E28" w:rsidRDefault="00B46E28" w:rsidP="00DD2CF8">
      <w:pPr>
        <w:pStyle w:val="PargrafodaLista"/>
        <w:numPr>
          <w:ilvl w:val="1"/>
          <w:numId w:val="32"/>
        </w:numPr>
        <w:tabs>
          <w:tab w:val="left" w:pos="668"/>
        </w:tabs>
        <w:spacing w:before="7" w:line="360" w:lineRule="auto"/>
        <w:ind w:left="0" w:right="2" w:firstLine="0"/>
      </w:pPr>
      <w:r>
        <w:t xml:space="preserve">Quaisquer esclarecimentos a respeito desta licitação poderão ser obtidos no Setor de </w:t>
      </w:r>
      <w:r>
        <w:lastRenderedPageBreak/>
        <w:t>Licitação, na sede da Prefeitura, no horário das 07h00min às 11h00min e 12h30min a 16h00min, ou pelo telefone (34)</w:t>
      </w:r>
      <w:r>
        <w:rPr>
          <w:spacing w:val="-4"/>
        </w:rPr>
        <w:t xml:space="preserve"> </w:t>
      </w:r>
      <w:r>
        <w:t>3674 1220</w:t>
      </w:r>
      <w:r w:rsidR="001010D0">
        <w:t xml:space="preserve"> ou  9 9734 4082</w:t>
      </w:r>
      <w:r>
        <w:t>.</w:t>
      </w:r>
    </w:p>
    <w:p w14:paraId="48E815DC" w14:textId="77777777" w:rsidR="00B46E28" w:rsidRDefault="00B46E28" w:rsidP="00B46E28">
      <w:pPr>
        <w:pStyle w:val="Corpodetexto"/>
        <w:spacing w:before="6" w:line="360" w:lineRule="auto"/>
        <w:ind w:right="2"/>
        <w:rPr>
          <w:sz w:val="13"/>
        </w:rPr>
      </w:pPr>
    </w:p>
    <w:p w14:paraId="0A9B75FD" w14:textId="77777777" w:rsidR="00B46E28" w:rsidRDefault="00B46E28" w:rsidP="00DD2CF8">
      <w:pPr>
        <w:pStyle w:val="PargrafodaLista"/>
        <w:numPr>
          <w:ilvl w:val="1"/>
          <w:numId w:val="32"/>
        </w:numPr>
        <w:tabs>
          <w:tab w:val="left" w:pos="696"/>
        </w:tabs>
        <w:spacing w:before="94" w:line="360" w:lineRule="auto"/>
        <w:ind w:left="0" w:right="2" w:firstLine="0"/>
      </w:pPr>
      <w:r>
        <w:t>Os licitantes serão inicialmente cadastrados pela ordem de apresentação dos envelopes contendo os documentos de habilitação, junto ao setor indicado e, posteriormente, o mesmo critério será adotado para a contratualização dos credenciados, ou seja, conforme a ordem cronológica de chegada e apresentação do envelope a ser</w:t>
      </w:r>
      <w:r>
        <w:rPr>
          <w:spacing w:val="1"/>
        </w:rPr>
        <w:t xml:space="preserve"> </w:t>
      </w:r>
      <w:r>
        <w:t>credenciado.</w:t>
      </w:r>
    </w:p>
    <w:p w14:paraId="090A0EF4" w14:textId="77777777" w:rsidR="00B46E28" w:rsidRDefault="00B46E28" w:rsidP="00B46E28">
      <w:pPr>
        <w:pStyle w:val="Corpodetexto"/>
        <w:spacing w:before="3"/>
        <w:ind w:right="2"/>
        <w:rPr>
          <w:sz w:val="33"/>
        </w:rPr>
      </w:pPr>
    </w:p>
    <w:p w14:paraId="61EC6847" w14:textId="77777777" w:rsidR="00B46E28" w:rsidRDefault="00B46E28" w:rsidP="00DD2CF8">
      <w:pPr>
        <w:pStyle w:val="Ttulo1"/>
        <w:numPr>
          <w:ilvl w:val="0"/>
          <w:numId w:val="32"/>
        </w:numPr>
        <w:tabs>
          <w:tab w:val="left" w:pos="471"/>
        </w:tabs>
        <w:ind w:left="0" w:right="2" w:firstLine="0"/>
        <w:jc w:val="both"/>
      </w:pPr>
      <w:r>
        <w:t>DA FORMA DE APRESENTAÇÃO DOS</w:t>
      </w:r>
      <w:r>
        <w:rPr>
          <w:spacing w:val="-10"/>
        </w:rPr>
        <w:t xml:space="preserve"> </w:t>
      </w:r>
      <w:r>
        <w:t>DOCUMENTOS:</w:t>
      </w:r>
    </w:p>
    <w:p w14:paraId="45694A21" w14:textId="77777777" w:rsidR="00B46E28" w:rsidRDefault="00B46E28" w:rsidP="00B46E28">
      <w:pPr>
        <w:pStyle w:val="Corpodetexto"/>
        <w:ind w:right="2"/>
        <w:rPr>
          <w:b/>
          <w:sz w:val="24"/>
        </w:rPr>
      </w:pPr>
    </w:p>
    <w:p w14:paraId="734DA1C3" w14:textId="3E6846B8" w:rsidR="00B46E28" w:rsidRDefault="00B46E28" w:rsidP="00B46E28">
      <w:pPr>
        <w:spacing w:before="1"/>
        <w:ind w:right="2"/>
        <w:jc w:val="both"/>
        <w:rPr>
          <w:b/>
        </w:rPr>
      </w:pPr>
      <w:r>
        <w:t xml:space="preserve">DATA: </w:t>
      </w:r>
      <w:r w:rsidRPr="00F24414">
        <w:rPr>
          <w:b/>
        </w:rPr>
        <w:t xml:space="preserve">A partir do dia </w:t>
      </w:r>
      <w:r w:rsidR="00723DA5">
        <w:rPr>
          <w:b/>
        </w:rPr>
        <w:t>2</w:t>
      </w:r>
      <w:r>
        <w:rPr>
          <w:b/>
        </w:rPr>
        <w:t>0</w:t>
      </w:r>
      <w:r w:rsidRPr="00F24414">
        <w:rPr>
          <w:b/>
        </w:rPr>
        <w:t xml:space="preserve"> de </w:t>
      </w:r>
      <w:r>
        <w:rPr>
          <w:b/>
        </w:rPr>
        <w:t>j</w:t>
      </w:r>
      <w:r w:rsidR="00723DA5">
        <w:rPr>
          <w:b/>
        </w:rPr>
        <w:t xml:space="preserve">aneiro </w:t>
      </w:r>
      <w:r w:rsidRPr="00F24414">
        <w:rPr>
          <w:b/>
        </w:rPr>
        <w:t>de 202</w:t>
      </w:r>
      <w:r w:rsidR="00067CC0">
        <w:rPr>
          <w:b/>
        </w:rPr>
        <w:t>5</w:t>
      </w:r>
      <w:r w:rsidRPr="00F24414">
        <w:rPr>
          <w:b/>
        </w:rPr>
        <w:t xml:space="preserve"> às 12h30min</w:t>
      </w:r>
    </w:p>
    <w:p w14:paraId="0443A483" w14:textId="77777777" w:rsidR="00B46E28" w:rsidRDefault="00B46E28" w:rsidP="00B46E28">
      <w:pPr>
        <w:spacing w:before="133" w:line="360" w:lineRule="auto"/>
        <w:ind w:right="2"/>
        <w:jc w:val="both"/>
        <w:rPr>
          <w:b/>
        </w:rPr>
      </w:pPr>
      <w:r>
        <w:t xml:space="preserve">LOCAL: </w:t>
      </w:r>
      <w:r>
        <w:rPr>
          <w:b/>
        </w:rPr>
        <w:t>Departamento de licitações, situado à Rua José Londe Filho, n° 354, Centro, Matutina-MG.</w:t>
      </w:r>
    </w:p>
    <w:p w14:paraId="320AF402" w14:textId="70083C29" w:rsidR="00B46E28" w:rsidRDefault="00B46E28" w:rsidP="00DD2CF8">
      <w:pPr>
        <w:pStyle w:val="PargrafodaLista"/>
        <w:numPr>
          <w:ilvl w:val="1"/>
          <w:numId w:val="32"/>
        </w:numPr>
        <w:tabs>
          <w:tab w:val="left" w:pos="814"/>
        </w:tabs>
        <w:spacing w:before="7" w:line="360" w:lineRule="auto"/>
        <w:ind w:left="0" w:right="2" w:firstLine="0"/>
      </w:pPr>
      <w:r>
        <w:t>Os interessados em contratar com o município, através do presente credenciamento e com base nos valores constantes do</w:t>
      </w:r>
      <w:r w:rsidR="001010D0">
        <w:t>s</w:t>
      </w:r>
      <w:r>
        <w:t xml:space="preserve"> ANEXO</w:t>
      </w:r>
      <w:r w:rsidR="001010D0">
        <w:t>S</w:t>
      </w:r>
      <w:r>
        <w:t xml:space="preserve"> I </w:t>
      </w:r>
      <w:r w:rsidR="001010D0">
        <w:t xml:space="preserve">e II </w:t>
      </w:r>
      <w:r>
        <w:t>deste Edital, deverão apresentar sua documentação de acordo com o estabelecido no item 4.3</w:t>
      </w:r>
      <w:r>
        <w:rPr>
          <w:spacing w:val="-15"/>
        </w:rPr>
        <w:t xml:space="preserve"> </w:t>
      </w:r>
      <w:r>
        <w:t>abaixo.</w:t>
      </w:r>
    </w:p>
    <w:p w14:paraId="693FAFF7" w14:textId="77777777" w:rsidR="00B46E28" w:rsidRDefault="00B46E28" w:rsidP="00DD2CF8">
      <w:pPr>
        <w:pStyle w:val="PargrafodaLista"/>
        <w:numPr>
          <w:ilvl w:val="1"/>
          <w:numId w:val="32"/>
        </w:numPr>
        <w:tabs>
          <w:tab w:val="left" w:pos="687"/>
        </w:tabs>
        <w:spacing w:before="4" w:line="360" w:lineRule="auto"/>
        <w:ind w:left="0" w:right="2" w:firstLine="0"/>
      </w:pPr>
      <w:r>
        <w:t>O proponente deverá apresentar sua documentação acondicionada em envelope lacrado, contendo os seguintes</w:t>
      </w:r>
      <w:r>
        <w:rPr>
          <w:spacing w:val="-8"/>
        </w:rPr>
        <w:t xml:space="preserve"> </w:t>
      </w:r>
      <w:r>
        <w:t>dizeres:</w:t>
      </w:r>
    </w:p>
    <w:tbl>
      <w:tblPr>
        <w:tblStyle w:val="TableNormal"/>
        <w:tblW w:w="0" w:type="auto"/>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28"/>
      </w:tblGrid>
      <w:tr w:rsidR="00B46E28" w14:paraId="3FEC3175" w14:textId="77777777" w:rsidTr="00073031">
        <w:trPr>
          <w:trHeight w:val="1081"/>
        </w:trPr>
        <w:tc>
          <w:tcPr>
            <w:tcW w:w="9528" w:type="dxa"/>
            <w:tcBorders>
              <w:bottom w:val="double" w:sz="1" w:space="0" w:color="000000"/>
            </w:tcBorders>
          </w:tcPr>
          <w:p w14:paraId="1D01CE8A" w14:textId="7B8320F6" w:rsidR="00B46E28" w:rsidRPr="00F24414" w:rsidRDefault="00B46E28" w:rsidP="00723DA5">
            <w:pPr>
              <w:pStyle w:val="TableParagraph"/>
              <w:spacing w:before="16" w:line="360" w:lineRule="auto"/>
              <w:ind w:right="2"/>
              <w:rPr>
                <w:sz w:val="20"/>
                <w:u w:val="single"/>
              </w:rPr>
            </w:pPr>
            <w:r>
              <w:rPr>
                <w:b/>
                <w:sz w:val="20"/>
              </w:rPr>
              <w:t xml:space="preserve"> </w:t>
            </w:r>
            <w:r>
              <w:rPr>
                <w:b/>
                <w:sz w:val="20"/>
                <w:u w:val="thick"/>
              </w:rPr>
              <w:t xml:space="preserve">CREDENCIAMENTO </w:t>
            </w:r>
            <w:r w:rsidRPr="00F24414">
              <w:rPr>
                <w:b/>
                <w:sz w:val="20"/>
                <w:u w:val="thick"/>
              </w:rPr>
              <w:t>N° 00</w:t>
            </w:r>
            <w:r>
              <w:rPr>
                <w:b/>
                <w:sz w:val="20"/>
                <w:u w:val="thick"/>
              </w:rPr>
              <w:t>1</w:t>
            </w:r>
            <w:r w:rsidRPr="00F24414">
              <w:rPr>
                <w:b/>
                <w:sz w:val="20"/>
                <w:u w:val="thick"/>
              </w:rPr>
              <w:t>/202</w:t>
            </w:r>
            <w:r w:rsidR="00067CC0">
              <w:rPr>
                <w:b/>
                <w:sz w:val="20"/>
                <w:u w:val="thick"/>
              </w:rPr>
              <w:t>5</w:t>
            </w:r>
            <w:r w:rsidR="00723DA5">
              <w:rPr>
                <w:b/>
                <w:sz w:val="20"/>
                <w:u w:val="thick"/>
              </w:rPr>
              <w:t xml:space="preserve"> - </w:t>
            </w:r>
            <w:r w:rsidRPr="00F24414">
              <w:rPr>
                <w:b/>
                <w:sz w:val="20"/>
                <w:u w:val="thick"/>
              </w:rPr>
              <w:t xml:space="preserve">PROCESSO LICITATÓRIO Nº </w:t>
            </w:r>
            <w:r w:rsidR="00067CC0">
              <w:rPr>
                <w:b/>
                <w:sz w:val="20"/>
                <w:u w:val="thick"/>
              </w:rPr>
              <w:t>07</w:t>
            </w:r>
            <w:r>
              <w:rPr>
                <w:b/>
                <w:sz w:val="20"/>
                <w:u w:val="thick"/>
              </w:rPr>
              <w:t>/202</w:t>
            </w:r>
            <w:r w:rsidR="00067CC0">
              <w:rPr>
                <w:b/>
                <w:sz w:val="20"/>
                <w:u w:val="thick"/>
              </w:rPr>
              <w:t>5</w:t>
            </w:r>
            <w:r w:rsidRPr="00F24414">
              <w:rPr>
                <w:sz w:val="20"/>
                <w:u w:val="single"/>
              </w:rPr>
              <w:t xml:space="preserve"> </w:t>
            </w:r>
          </w:p>
          <w:p w14:paraId="695D4073" w14:textId="77777777" w:rsidR="00B46E28" w:rsidRDefault="00B46E28" w:rsidP="00073031">
            <w:pPr>
              <w:pStyle w:val="TableParagraph"/>
              <w:spacing w:before="6" w:line="360" w:lineRule="auto"/>
              <w:ind w:right="2"/>
              <w:rPr>
                <w:sz w:val="20"/>
              </w:rPr>
            </w:pPr>
            <w:r w:rsidRPr="00F24414">
              <w:rPr>
                <w:sz w:val="20"/>
                <w:u w:val="single"/>
              </w:rPr>
              <w:t>AO SETOR DE LICITAÇÕES:</w:t>
            </w:r>
            <w:r>
              <w:rPr>
                <w:sz w:val="20"/>
              </w:rPr>
              <w:t xml:space="preserve"> </w:t>
            </w:r>
          </w:p>
          <w:p w14:paraId="397E5E16" w14:textId="77777777" w:rsidR="00B46E28" w:rsidRDefault="00B46E28" w:rsidP="00073031">
            <w:pPr>
              <w:pStyle w:val="TableParagraph"/>
              <w:spacing w:before="6" w:line="360" w:lineRule="auto"/>
              <w:ind w:right="2"/>
              <w:rPr>
                <w:b/>
                <w:sz w:val="20"/>
              </w:rPr>
            </w:pPr>
            <w:r>
              <w:rPr>
                <w:sz w:val="20"/>
              </w:rPr>
              <w:t>EMPRESA: CNPJ: ENDEREÇO:</w:t>
            </w:r>
            <w:r>
              <w:rPr>
                <w:w w:val="99"/>
                <w:sz w:val="20"/>
              </w:rPr>
              <w:t xml:space="preserve"> </w:t>
            </w:r>
            <w:r>
              <w:rPr>
                <w:sz w:val="20"/>
              </w:rPr>
              <w:t>TELEFONE: EMAIL:</w:t>
            </w:r>
          </w:p>
        </w:tc>
      </w:tr>
    </w:tbl>
    <w:p w14:paraId="63322992" w14:textId="77777777" w:rsidR="00B46E28" w:rsidRDefault="00B46E28" w:rsidP="00B46E28">
      <w:pPr>
        <w:pStyle w:val="Corpodetexto"/>
        <w:spacing w:before="4"/>
        <w:ind w:right="2"/>
        <w:rPr>
          <w:sz w:val="24"/>
        </w:rPr>
      </w:pPr>
    </w:p>
    <w:p w14:paraId="1671BE9A" w14:textId="77777777" w:rsidR="00B46E28" w:rsidRDefault="00B46E28" w:rsidP="00DD2CF8">
      <w:pPr>
        <w:pStyle w:val="PargrafodaLista"/>
        <w:numPr>
          <w:ilvl w:val="1"/>
          <w:numId w:val="32"/>
        </w:numPr>
        <w:tabs>
          <w:tab w:val="left" w:pos="704"/>
        </w:tabs>
        <w:spacing w:before="94"/>
        <w:ind w:left="0" w:right="2" w:firstLine="0"/>
        <w:rPr>
          <w:b/>
        </w:rPr>
      </w:pPr>
      <w:r>
        <w:t>Para fins de credenciamento, a documentação exigida</w:t>
      </w:r>
      <w:r>
        <w:rPr>
          <w:spacing w:val="16"/>
        </w:rPr>
        <w:t xml:space="preserve"> </w:t>
      </w:r>
      <w:r>
        <w:t xml:space="preserve">para </w:t>
      </w:r>
      <w:r>
        <w:rPr>
          <w:b/>
        </w:rPr>
        <w:t>pessoas jurídicas</w:t>
      </w:r>
    </w:p>
    <w:p w14:paraId="24A9D763" w14:textId="77777777" w:rsidR="00B46E28" w:rsidRDefault="00B46E28" w:rsidP="00B46E28">
      <w:pPr>
        <w:pStyle w:val="Corpodetexto"/>
        <w:spacing w:before="129"/>
        <w:ind w:right="2"/>
      </w:pPr>
      <w:r>
        <w:t>segue abaixo:</w:t>
      </w:r>
    </w:p>
    <w:p w14:paraId="22B8C8B5" w14:textId="77777777" w:rsidR="00B46E28" w:rsidRDefault="00B46E28" w:rsidP="00B46E28">
      <w:pPr>
        <w:pStyle w:val="Corpodetexto"/>
        <w:spacing w:before="129"/>
        <w:ind w:right="2"/>
      </w:pPr>
    </w:p>
    <w:p w14:paraId="25F89621" w14:textId="77777777" w:rsidR="00B46E28" w:rsidRDefault="00B46E28" w:rsidP="00B46E28">
      <w:pPr>
        <w:pStyle w:val="Corpodetexto"/>
        <w:numPr>
          <w:ilvl w:val="2"/>
          <w:numId w:val="25"/>
        </w:numPr>
        <w:spacing w:before="129" w:line="360" w:lineRule="auto"/>
        <w:ind w:right="2"/>
        <w:rPr>
          <w:b/>
          <w:color w:val="000000"/>
        </w:rPr>
      </w:pPr>
      <w:r w:rsidRPr="00C56AE7">
        <w:rPr>
          <w:b/>
          <w:color w:val="000000"/>
        </w:rPr>
        <w:t>Da Habilitação Fiscal, Trabalhista e Social</w:t>
      </w:r>
    </w:p>
    <w:p w14:paraId="4CA449AD" w14:textId="77777777" w:rsidR="00B46E28" w:rsidRDefault="00B46E28" w:rsidP="00B46E28">
      <w:pPr>
        <w:spacing w:line="360" w:lineRule="auto"/>
        <w:ind w:right="2"/>
      </w:pPr>
      <w:r>
        <w:t>4.3.1.1 Contrato Social ou inscrição do ato constitutivo, no caso de sociedades civis; e última alteração contratual, se</w:t>
      </w:r>
      <w:r w:rsidRPr="00C56AE7">
        <w:rPr>
          <w:spacing w:val="-1"/>
        </w:rPr>
        <w:t xml:space="preserve"> </w:t>
      </w:r>
      <w:r>
        <w:t>houver;</w:t>
      </w:r>
    </w:p>
    <w:p w14:paraId="55AB5BF2" w14:textId="77777777" w:rsidR="00B46E28" w:rsidRPr="00FE1451" w:rsidRDefault="00B46E28" w:rsidP="00B46E28">
      <w:pPr>
        <w:pStyle w:val="PargrafodaLista"/>
        <w:numPr>
          <w:ilvl w:val="3"/>
          <w:numId w:val="26"/>
        </w:numPr>
        <w:pBdr>
          <w:top w:val="nil"/>
          <w:left w:val="nil"/>
          <w:bottom w:val="nil"/>
          <w:right w:val="nil"/>
          <w:between w:val="nil"/>
        </w:pBdr>
        <w:spacing w:line="360" w:lineRule="auto"/>
        <w:ind w:left="0" w:firstLine="0"/>
      </w:pPr>
      <w:r w:rsidRPr="00FE1451">
        <w:t>Prova de regularidade para com as Fazendas federal, estadual/distrital e Municipal do domicílio ou sede do licitante, ou outra equivalente, na forma da lei;</w:t>
      </w:r>
    </w:p>
    <w:p w14:paraId="29F3348C" w14:textId="77777777" w:rsidR="00B46E28" w:rsidRPr="00FE1451" w:rsidRDefault="00B46E28" w:rsidP="00B46E28">
      <w:pPr>
        <w:pStyle w:val="PargrafodaLista"/>
        <w:pBdr>
          <w:top w:val="nil"/>
          <w:left w:val="nil"/>
          <w:bottom w:val="nil"/>
          <w:right w:val="nil"/>
          <w:between w:val="nil"/>
        </w:pBdr>
        <w:spacing w:line="360" w:lineRule="auto"/>
        <w:ind w:left="0" w:firstLine="0"/>
      </w:pPr>
      <w:r>
        <w:t xml:space="preserve">4.3.1.3. </w:t>
      </w:r>
      <w:r w:rsidRPr="00FE1451">
        <w:t xml:space="preserve">Prova de regularidade relativa à Seguridade Social e ao Fundo de Garantia por Tempo de Serviço (FGTS), demonstrando situação regular no cumprimento dos encargos sociais instituídos por lei. </w:t>
      </w:r>
    </w:p>
    <w:p w14:paraId="7233AC55" w14:textId="77777777" w:rsidR="00B46E28" w:rsidRPr="00FE1451" w:rsidRDefault="00B46E28" w:rsidP="00B46E28">
      <w:pPr>
        <w:pStyle w:val="PargrafodaLista"/>
        <w:pBdr>
          <w:top w:val="nil"/>
          <w:left w:val="nil"/>
          <w:bottom w:val="nil"/>
          <w:right w:val="nil"/>
          <w:between w:val="nil"/>
        </w:pBdr>
        <w:spacing w:line="360" w:lineRule="auto"/>
        <w:ind w:left="0" w:firstLine="0"/>
      </w:pPr>
      <w:r>
        <w:t xml:space="preserve">4.3.1.4. </w:t>
      </w:r>
      <w:r w:rsidRPr="00FE1451">
        <w:t xml:space="preserve">Prova de inexistência de débitos inadimplidos perante a Justiça do Trabalho, mediante apresentação de certidão </w:t>
      </w:r>
      <w:r w:rsidRPr="009819E5">
        <w:rPr>
          <w:color w:val="000000"/>
        </w:rPr>
        <w:t>negativa ou positiva com efeito de negativa</w:t>
      </w:r>
      <w:r w:rsidRPr="00FE1451">
        <w:t xml:space="preserve">, nos termos do Título VII-A </w:t>
      </w:r>
      <w:r w:rsidRPr="00FE1451">
        <w:lastRenderedPageBreak/>
        <w:t>da Consolidação das Leis do Trabalho, aprovada pelo decreto-Lei n.º 5.452 de 1o de maio de 1943, regente para as relações de trabalho.</w:t>
      </w:r>
    </w:p>
    <w:p w14:paraId="4367320A" w14:textId="77777777" w:rsidR="00B46E28" w:rsidRDefault="00B46E28" w:rsidP="00B46E28">
      <w:pPr>
        <w:pStyle w:val="PargrafodaLista"/>
        <w:pBdr>
          <w:top w:val="nil"/>
          <w:left w:val="nil"/>
          <w:bottom w:val="nil"/>
          <w:right w:val="nil"/>
          <w:between w:val="nil"/>
        </w:pBdr>
        <w:spacing w:line="360" w:lineRule="auto"/>
        <w:ind w:left="0" w:firstLine="0"/>
      </w:pPr>
      <w:r>
        <w:t xml:space="preserve">4.3..1.5. </w:t>
      </w:r>
      <w:r w:rsidRPr="00FE1451">
        <w:t xml:space="preserve">Prova de inscrição no cadastro de contribuintes estadual e/ou municipal, se houver, relativo ao domicílio ou sede do licitante, pertinente ao seu ramo de atividade e compatível com o objeto contratual; </w:t>
      </w:r>
    </w:p>
    <w:p w14:paraId="32422E81" w14:textId="77777777" w:rsidR="00756F95" w:rsidRDefault="00756F95" w:rsidP="00B46E28">
      <w:pPr>
        <w:pStyle w:val="PargrafodaLista"/>
        <w:pBdr>
          <w:top w:val="nil"/>
          <w:left w:val="nil"/>
          <w:bottom w:val="nil"/>
          <w:right w:val="nil"/>
          <w:between w:val="nil"/>
        </w:pBdr>
        <w:spacing w:line="360" w:lineRule="auto"/>
        <w:ind w:left="0" w:firstLine="0"/>
      </w:pPr>
    </w:p>
    <w:p w14:paraId="68F77888" w14:textId="77777777" w:rsidR="00B46E28" w:rsidRPr="00C56AE7" w:rsidRDefault="00B46E28" w:rsidP="00B46E28">
      <w:pPr>
        <w:pStyle w:val="PargrafodaLista"/>
        <w:keepNext/>
        <w:keepLines/>
        <w:pBdr>
          <w:top w:val="nil"/>
          <w:left w:val="nil"/>
          <w:bottom w:val="nil"/>
          <w:right w:val="nil"/>
          <w:between w:val="nil"/>
        </w:pBdr>
        <w:tabs>
          <w:tab w:val="left" w:pos="567"/>
        </w:tabs>
        <w:spacing w:line="360" w:lineRule="auto"/>
        <w:ind w:left="0" w:firstLine="0"/>
        <w:rPr>
          <w:b/>
          <w:color w:val="000000"/>
        </w:rPr>
      </w:pPr>
      <w:r>
        <w:rPr>
          <w:b/>
          <w:bCs/>
        </w:rPr>
        <w:t xml:space="preserve">4.3.2. </w:t>
      </w:r>
      <w:r w:rsidRPr="00C56AE7">
        <w:rPr>
          <w:b/>
          <w:bCs/>
        </w:rPr>
        <w:t>Da</w:t>
      </w:r>
      <w:r w:rsidRPr="00FE1451">
        <w:t xml:space="preserve"> </w:t>
      </w:r>
      <w:r w:rsidRPr="00C56AE7">
        <w:rPr>
          <w:b/>
          <w:color w:val="000000"/>
        </w:rPr>
        <w:t>Qualificação Econômico-Financeira</w:t>
      </w:r>
    </w:p>
    <w:p w14:paraId="78D7DD82" w14:textId="77777777" w:rsidR="00B46E28" w:rsidRPr="00FE1451" w:rsidRDefault="00B46E28" w:rsidP="00B46E28">
      <w:pPr>
        <w:pStyle w:val="PargrafodaLista"/>
        <w:numPr>
          <w:ilvl w:val="3"/>
          <w:numId w:val="27"/>
        </w:numPr>
        <w:pBdr>
          <w:top w:val="nil"/>
          <w:left w:val="nil"/>
          <w:bottom w:val="nil"/>
          <w:right w:val="nil"/>
          <w:between w:val="nil"/>
        </w:pBdr>
        <w:spacing w:line="360" w:lineRule="auto"/>
        <w:ind w:left="0" w:firstLine="0"/>
      </w:pPr>
      <w:r w:rsidRPr="00FE1451">
        <w:t xml:space="preserve">Certidão negativa de feitos sobre falência expedida pelo </w:t>
      </w:r>
      <w:r>
        <w:t>distribuidor da sede da empresa.</w:t>
      </w:r>
      <w:r w:rsidRPr="00FE1451">
        <w:t xml:space="preserve"> Na hipótese em que a certidão for positiva, caso a empresa se encontre em recuperação judicial ou extrajudicial, deve o licitante apresentar comprovante da homologação/deferimento, pelo juízo competente do plano de recuperação em vigor.</w:t>
      </w:r>
    </w:p>
    <w:p w14:paraId="0C59B7D8" w14:textId="23C0C116" w:rsidR="00B46E28" w:rsidRPr="00FE1451" w:rsidRDefault="00B46E28" w:rsidP="00B46E28">
      <w:pPr>
        <w:pStyle w:val="PargrafodaLista"/>
        <w:pBdr>
          <w:top w:val="nil"/>
          <w:left w:val="nil"/>
          <w:bottom w:val="nil"/>
          <w:right w:val="nil"/>
          <w:between w:val="nil"/>
        </w:pBdr>
        <w:spacing w:line="360" w:lineRule="auto"/>
        <w:ind w:left="0" w:firstLine="0"/>
      </w:pPr>
      <w:r>
        <w:t xml:space="preserve">4.3.2.2.     </w:t>
      </w:r>
      <w:r w:rsidRPr="00FE1451">
        <w:t>Cálculo dos Índices de Liquidez Geral (LG) e Liquidez Corrente (LC), superiores a 1 (um), comprovados mediante a apresentação de balanço patrimonial, demonstração de resultado de exercício e demais demonstrações contábeis dos 2 (dois) últimos exercícios sociais</w:t>
      </w:r>
      <w:r w:rsidR="001010D0">
        <w:t xml:space="preserve"> (2022 e 2023)</w:t>
      </w:r>
      <w:r w:rsidRPr="00FE1451">
        <w:t xml:space="preserve"> e obtidos pela aplicação das seguintes fórmulas:</w:t>
      </w:r>
    </w:p>
    <w:p w14:paraId="68EE976F" w14:textId="77777777" w:rsidR="00B46E28" w:rsidRPr="00FE1451" w:rsidRDefault="00B46E28" w:rsidP="00B46E28">
      <w:pPr>
        <w:pStyle w:val="PargrafodaLista"/>
        <w:pBdr>
          <w:top w:val="nil"/>
          <w:left w:val="nil"/>
          <w:bottom w:val="nil"/>
          <w:right w:val="nil"/>
          <w:between w:val="nil"/>
        </w:pBdr>
        <w:spacing w:line="360" w:lineRule="auto"/>
        <w:ind w:left="0" w:firstLine="0"/>
      </w:pPr>
      <w:r w:rsidRPr="00FE1451">
        <w:t xml:space="preserve">I - Liquidez Geral (LG) = (Ativo Circulante + Realizável a Longo Prazo) / (Passivo Circulante + Passivo Não Circulante); </w:t>
      </w:r>
    </w:p>
    <w:p w14:paraId="24345F7B" w14:textId="77777777" w:rsidR="00B46E28" w:rsidRPr="00FE1451" w:rsidRDefault="00B46E28" w:rsidP="00B46E28">
      <w:pPr>
        <w:pStyle w:val="PargrafodaLista"/>
        <w:pBdr>
          <w:top w:val="nil"/>
          <w:left w:val="nil"/>
          <w:bottom w:val="nil"/>
          <w:right w:val="nil"/>
          <w:between w:val="nil"/>
        </w:pBdr>
        <w:spacing w:line="360" w:lineRule="auto"/>
        <w:ind w:left="0" w:firstLine="0"/>
      </w:pPr>
      <w:r w:rsidRPr="00FE1451">
        <w:t>II - Liquidez Corrente (LC) = (Ativo Circulante) / (Passivo Circulante).</w:t>
      </w:r>
    </w:p>
    <w:p w14:paraId="083FC994" w14:textId="77777777" w:rsidR="00B46E28" w:rsidRPr="00FE1451" w:rsidRDefault="00B46E28" w:rsidP="00B46E28">
      <w:pPr>
        <w:pStyle w:val="PargrafodaLista"/>
        <w:pBdr>
          <w:top w:val="nil"/>
          <w:left w:val="nil"/>
          <w:bottom w:val="nil"/>
          <w:right w:val="nil"/>
          <w:between w:val="nil"/>
        </w:pBdr>
        <w:spacing w:line="360" w:lineRule="auto"/>
        <w:ind w:left="0" w:firstLine="0"/>
      </w:pPr>
      <w:r>
        <w:t xml:space="preserve">4.3.2.2.1 </w:t>
      </w:r>
      <w:r w:rsidRPr="00FE1451">
        <w:t xml:space="preserve">Caso a empresa licitante apresente resultado inferior ou igual a 1 (um) em qualquer dos índices de Liquidez Geral (LG) e Liquidez Corrente (LC), será exigido para fins de habilitação [capital mínimo] </w:t>
      </w:r>
      <w:r w:rsidRPr="00C56AE7">
        <w:rPr>
          <w:u w:val="single"/>
        </w:rPr>
        <w:t>OU</w:t>
      </w:r>
      <w:r w:rsidRPr="00FE1451">
        <w:t xml:space="preserve"> [patrimônio líquido mínimo] de 10% [até 10%] do valor da proposta. </w:t>
      </w:r>
    </w:p>
    <w:p w14:paraId="1224E8B8" w14:textId="77777777" w:rsidR="00B46E28" w:rsidRPr="00FE1451" w:rsidRDefault="00B46E28" w:rsidP="00B46E28">
      <w:pPr>
        <w:pStyle w:val="PargrafodaLista"/>
        <w:numPr>
          <w:ilvl w:val="4"/>
          <w:numId w:val="28"/>
        </w:numPr>
        <w:pBdr>
          <w:top w:val="nil"/>
          <w:left w:val="nil"/>
          <w:bottom w:val="nil"/>
          <w:right w:val="nil"/>
          <w:between w:val="nil"/>
        </w:pBdr>
        <w:spacing w:line="360" w:lineRule="auto"/>
        <w:ind w:left="0" w:firstLine="0"/>
      </w:pPr>
      <w:r w:rsidRPr="00FE1451">
        <w:t>Ou prova de possuir Patrimônio Líquido ou Capital Social mínimo de 10% [até 10%] do valor da oferta ou da planilha referente, se a oferta for menor.</w:t>
      </w:r>
    </w:p>
    <w:p w14:paraId="2D0085EE" w14:textId="29B8694D" w:rsidR="00B46E28" w:rsidRPr="00FE1451" w:rsidRDefault="00B46E28" w:rsidP="00B46E28">
      <w:pPr>
        <w:pStyle w:val="PargrafodaLista"/>
        <w:numPr>
          <w:ilvl w:val="4"/>
          <w:numId w:val="28"/>
        </w:numPr>
        <w:pBdr>
          <w:top w:val="nil"/>
          <w:left w:val="nil"/>
          <w:bottom w:val="nil"/>
          <w:right w:val="nil"/>
          <w:between w:val="nil"/>
        </w:pBdr>
        <w:spacing w:line="360" w:lineRule="auto"/>
        <w:ind w:left="0" w:firstLine="0"/>
      </w:pPr>
      <w:r w:rsidRPr="00FE1451">
        <w:t>O balanço patrimonial, demonstração de resultado de exercício e demais demonstrações contábeis limitar-se-ão ao último exercício no caso de a pessoa</w:t>
      </w:r>
      <w:r w:rsidRPr="0084231E">
        <w:rPr>
          <w:color w:val="FF0000"/>
        </w:rPr>
        <w:t xml:space="preserve"> </w:t>
      </w:r>
      <w:r w:rsidRPr="00FE1451">
        <w:t>jurídica ter sido constituída há menos de 2 (dois) anos</w:t>
      </w:r>
      <w:r w:rsidR="001010D0">
        <w:t xml:space="preserve"> (2022 e 2023)</w:t>
      </w:r>
      <w:r w:rsidRPr="00FE1451">
        <w:t>.</w:t>
      </w:r>
    </w:p>
    <w:p w14:paraId="081EBFF3" w14:textId="77777777" w:rsidR="00B46E28" w:rsidRPr="00FE1451" w:rsidRDefault="00B46E28" w:rsidP="00B46E28">
      <w:pPr>
        <w:pStyle w:val="PargrafodaLista"/>
        <w:pBdr>
          <w:top w:val="nil"/>
          <w:left w:val="nil"/>
          <w:bottom w:val="nil"/>
          <w:right w:val="nil"/>
          <w:between w:val="nil"/>
        </w:pBdr>
        <w:spacing w:line="360" w:lineRule="auto"/>
        <w:ind w:left="0" w:firstLine="0"/>
      </w:pPr>
      <w:r>
        <w:t xml:space="preserve">4.3.2.2.4. </w:t>
      </w:r>
      <w:r w:rsidRPr="00FE1451">
        <w:t xml:space="preserve"> As empresas criadas no mesmo exercício financeiro da licitação deverão atender a todas as exigências da habilitação, para tanto podendo substituir os demonstrativos contábeis pelo balanço de abertura.</w:t>
      </w:r>
    </w:p>
    <w:p w14:paraId="1EB68181" w14:textId="77777777" w:rsidR="00B46E28" w:rsidRDefault="00B46E28" w:rsidP="00B46E28">
      <w:pPr>
        <w:pStyle w:val="Nivel3"/>
        <w:numPr>
          <w:ilvl w:val="0"/>
          <w:numId w:val="0"/>
        </w:numPr>
        <w:spacing w:before="0" w:after="0" w:line="360" w:lineRule="auto"/>
        <w:rPr>
          <w:color w:val="auto"/>
          <w:sz w:val="22"/>
          <w:szCs w:val="22"/>
        </w:rPr>
      </w:pPr>
      <w:r>
        <w:rPr>
          <w:rFonts w:eastAsia="Arial"/>
          <w:color w:val="auto"/>
          <w:sz w:val="22"/>
          <w:szCs w:val="22"/>
        </w:rPr>
        <w:t xml:space="preserve">4.3.2.2.5. </w:t>
      </w:r>
      <w:r w:rsidRPr="00FE1451">
        <w:rPr>
          <w:color w:val="auto"/>
          <w:sz w:val="22"/>
          <w:szCs w:val="22"/>
        </w:rPr>
        <w:t xml:space="preserve"> Os documentos referidos acima deverão ser exigidos com base no limite fixado pela Receita Federal do Brasil para efeito da transmissão da Escrituração Contábil Digital - ECD ao SPED.</w:t>
      </w:r>
    </w:p>
    <w:p w14:paraId="5A92FC7E" w14:textId="77777777" w:rsidR="00B46E28" w:rsidRDefault="00B46E28" w:rsidP="00B46E28">
      <w:pPr>
        <w:pStyle w:val="Nivel3"/>
        <w:numPr>
          <w:ilvl w:val="0"/>
          <w:numId w:val="0"/>
        </w:numPr>
        <w:spacing w:before="0" w:after="0" w:line="360" w:lineRule="auto"/>
        <w:rPr>
          <w:color w:val="auto"/>
          <w:sz w:val="22"/>
          <w:szCs w:val="22"/>
        </w:rPr>
      </w:pPr>
    </w:p>
    <w:p w14:paraId="2FFEDBCA" w14:textId="77777777" w:rsidR="00756F95" w:rsidRPr="00FE1451" w:rsidRDefault="00756F95" w:rsidP="00B46E28">
      <w:pPr>
        <w:pStyle w:val="Nivel3"/>
        <w:numPr>
          <w:ilvl w:val="0"/>
          <w:numId w:val="0"/>
        </w:numPr>
        <w:spacing w:before="0" w:after="0" w:line="360" w:lineRule="auto"/>
        <w:rPr>
          <w:color w:val="auto"/>
          <w:sz w:val="22"/>
          <w:szCs w:val="22"/>
        </w:rPr>
      </w:pPr>
    </w:p>
    <w:p w14:paraId="53ED4451" w14:textId="77777777" w:rsidR="00B46E28" w:rsidRPr="00C6620E" w:rsidRDefault="00B46E28" w:rsidP="00B46E28">
      <w:pPr>
        <w:pStyle w:val="PargrafodaLista"/>
        <w:pBdr>
          <w:top w:val="nil"/>
          <w:left w:val="nil"/>
          <w:bottom w:val="nil"/>
          <w:right w:val="nil"/>
          <w:between w:val="nil"/>
        </w:pBdr>
        <w:spacing w:line="360" w:lineRule="auto"/>
        <w:ind w:left="0" w:firstLine="0"/>
      </w:pPr>
      <w:r>
        <w:rPr>
          <w:b/>
          <w:bCs/>
        </w:rPr>
        <w:lastRenderedPageBreak/>
        <w:t xml:space="preserve">4.3.3. </w:t>
      </w:r>
      <w:r w:rsidRPr="00C56AE7">
        <w:rPr>
          <w:b/>
          <w:bCs/>
        </w:rPr>
        <w:t>Da</w:t>
      </w:r>
      <w:r w:rsidRPr="00FE1451">
        <w:t xml:space="preserve"> </w:t>
      </w:r>
      <w:r w:rsidRPr="00C56AE7">
        <w:rPr>
          <w:b/>
          <w:color w:val="000000"/>
        </w:rPr>
        <w:t xml:space="preserve">Qualificação </w:t>
      </w:r>
      <w:r>
        <w:rPr>
          <w:b/>
          <w:color w:val="000000"/>
        </w:rPr>
        <w:t xml:space="preserve">Técnica </w:t>
      </w:r>
    </w:p>
    <w:p w14:paraId="3D745609" w14:textId="230F59F3" w:rsidR="001010D0" w:rsidRPr="00DC5E63" w:rsidRDefault="001010D0" w:rsidP="001010D0">
      <w:pPr>
        <w:pStyle w:val="PargrafodaLista"/>
        <w:numPr>
          <w:ilvl w:val="3"/>
          <w:numId w:val="34"/>
        </w:numPr>
        <w:tabs>
          <w:tab w:val="left" w:pos="944"/>
        </w:tabs>
        <w:spacing w:line="360" w:lineRule="auto"/>
        <w:ind w:right="2"/>
      </w:pPr>
      <w:r w:rsidRPr="00DC5E63">
        <w:t xml:space="preserve">Certificado de Registro junto ao Conselho Regional de Medicina Veterinária; </w:t>
      </w:r>
    </w:p>
    <w:p w14:paraId="33157E4C" w14:textId="0C51E84B" w:rsidR="001010D0" w:rsidRPr="00DC5E63" w:rsidRDefault="001010D0" w:rsidP="001010D0">
      <w:pPr>
        <w:pStyle w:val="PargrafodaLista"/>
        <w:numPr>
          <w:ilvl w:val="3"/>
          <w:numId w:val="34"/>
        </w:numPr>
        <w:tabs>
          <w:tab w:val="left" w:pos="944"/>
        </w:tabs>
        <w:spacing w:line="360" w:lineRule="auto"/>
        <w:ind w:left="0" w:right="2" w:firstLine="0"/>
      </w:pPr>
      <w:r w:rsidRPr="00DC5E63">
        <w:t xml:space="preserve">Diploma legal de graduação e inscrição no respectiuvo Conselho (CRMV) dos Profissionais que serão responsáveis pelos procedimentos. </w:t>
      </w:r>
    </w:p>
    <w:p w14:paraId="5A9AFA15" w14:textId="0DC7A329" w:rsidR="001010D0" w:rsidRPr="00DC5E63" w:rsidRDefault="001010D0" w:rsidP="001010D0">
      <w:pPr>
        <w:pStyle w:val="PargrafodaLista"/>
        <w:numPr>
          <w:ilvl w:val="3"/>
          <w:numId w:val="34"/>
        </w:numPr>
        <w:tabs>
          <w:tab w:val="left" w:pos="944"/>
        </w:tabs>
        <w:spacing w:line="360" w:lineRule="auto"/>
        <w:ind w:left="0" w:right="2" w:firstLine="0"/>
      </w:pPr>
      <w:r w:rsidRPr="00DC5E63">
        <w:t xml:space="preserve">Alvará de localização e Funcionamento, atualizado, expedido pela Prefeitura da sede do estabelecimsnto participante; </w:t>
      </w:r>
    </w:p>
    <w:p w14:paraId="0678D49E" w14:textId="71FF505B" w:rsidR="001010D0" w:rsidRPr="00DC5E63" w:rsidRDefault="001010D0" w:rsidP="001010D0">
      <w:pPr>
        <w:pStyle w:val="PargrafodaLista"/>
        <w:numPr>
          <w:ilvl w:val="3"/>
          <w:numId w:val="34"/>
        </w:numPr>
        <w:tabs>
          <w:tab w:val="left" w:pos="944"/>
        </w:tabs>
        <w:spacing w:line="360" w:lineRule="auto"/>
        <w:ind w:right="2"/>
      </w:pPr>
      <w:r w:rsidRPr="00DC5E63">
        <w:t>Alvará de Vigilância Sanitária Municipal;</w:t>
      </w:r>
    </w:p>
    <w:p w14:paraId="2B0B80BF" w14:textId="77777777" w:rsidR="00B46E28" w:rsidRDefault="00B46E28" w:rsidP="00B46E28">
      <w:pPr>
        <w:pStyle w:val="PargrafodaLista"/>
        <w:tabs>
          <w:tab w:val="left" w:pos="944"/>
        </w:tabs>
        <w:spacing w:before="129" w:line="276" w:lineRule="auto"/>
        <w:ind w:left="1080" w:right="2" w:firstLine="0"/>
      </w:pPr>
    </w:p>
    <w:p w14:paraId="7356ECA3" w14:textId="77777777" w:rsidR="00B46E28" w:rsidRPr="0084231E" w:rsidRDefault="00B46E28" w:rsidP="00B46E28">
      <w:pPr>
        <w:pBdr>
          <w:top w:val="nil"/>
          <w:left w:val="nil"/>
          <w:bottom w:val="nil"/>
          <w:right w:val="nil"/>
          <w:between w:val="nil"/>
        </w:pBdr>
        <w:spacing w:line="276" w:lineRule="auto"/>
        <w:rPr>
          <w:b/>
        </w:rPr>
      </w:pPr>
      <w:r w:rsidRPr="0084231E">
        <w:rPr>
          <w:b/>
          <w:bCs/>
        </w:rPr>
        <w:t>4.3.</w:t>
      </w:r>
      <w:r>
        <w:rPr>
          <w:b/>
          <w:bCs/>
        </w:rPr>
        <w:t>4</w:t>
      </w:r>
      <w:r w:rsidRPr="0084231E">
        <w:rPr>
          <w:b/>
          <w:bCs/>
        </w:rPr>
        <w:t>. Da</w:t>
      </w:r>
      <w:r>
        <w:rPr>
          <w:b/>
          <w:bCs/>
        </w:rPr>
        <w:t>s</w:t>
      </w:r>
      <w:r w:rsidRPr="0084231E">
        <w:rPr>
          <w:b/>
        </w:rPr>
        <w:t xml:space="preserve"> Declarações </w:t>
      </w:r>
    </w:p>
    <w:p w14:paraId="68C10D77" w14:textId="0B16047F" w:rsidR="00B46E28" w:rsidRPr="00C6620E" w:rsidRDefault="00B46E28" w:rsidP="00B46E28">
      <w:pPr>
        <w:tabs>
          <w:tab w:val="left" w:pos="944"/>
        </w:tabs>
        <w:spacing w:before="129" w:line="276" w:lineRule="auto"/>
        <w:ind w:right="2"/>
      </w:pPr>
      <w:r>
        <w:t xml:space="preserve">4.3.4.1. </w:t>
      </w:r>
      <w:r w:rsidRPr="00C6620E">
        <w:t>Declaração de aceitação dos termos do edital de credenciamento - Anexo II</w:t>
      </w:r>
      <w:r w:rsidR="00067CC0">
        <w:t>I</w:t>
      </w:r>
      <w:r w:rsidRPr="00C6620E">
        <w:t>;</w:t>
      </w:r>
    </w:p>
    <w:p w14:paraId="512E8FEE" w14:textId="7E4544AE" w:rsidR="00B46E28" w:rsidRDefault="00B46E28" w:rsidP="00B46E28">
      <w:pPr>
        <w:pStyle w:val="PargrafodaLista"/>
        <w:tabs>
          <w:tab w:val="left" w:pos="944"/>
        </w:tabs>
        <w:spacing w:before="129" w:line="276" w:lineRule="auto"/>
        <w:ind w:left="0" w:right="2" w:firstLine="0"/>
      </w:pPr>
      <w:r>
        <w:t xml:space="preserve">4.3.4.2. </w:t>
      </w:r>
      <w:r w:rsidRPr="00C6620E">
        <w:t xml:space="preserve">Declaração de fato impeditivo de contratar com a administração - Anexo </w:t>
      </w:r>
      <w:r w:rsidR="00067CC0">
        <w:t>IV</w:t>
      </w:r>
      <w:r w:rsidRPr="00C6620E">
        <w:t>;</w:t>
      </w:r>
    </w:p>
    <w:p w14:paraId="0254876A" w14:textId="45922377" w:rsidR="00B46E28" w:rsidRDefault="00B46E28" w:rsidP="00B46E28">
      <w:pPr>
        <w:pStyle w:val="PargrafodaLista"/>
        <w:tabs>
          <w:tab w:val="left" w:pos="944"/>
        </w:tabs>
        <w:spacing w:before="129" w:line="276" w:lineRule="auto"/>
        <w:ind w:left="0" w:right="2" w:firstLine="0"/>
      </w:pPr>
      <w:r>
        <w:t xml:space="preserve">4.3.4.3. </w:t>
      </w:r>
      <w:r w:rsidRPr="00C6620E">
        <w:t>Declaração</w:t>
      </w:r>
      <w:r w:rsidR="00067CC0">
        <w:t xml:space="preserve"> que não emprega menor - Anexo </w:t>
      </w:r>
      <w:r w:rsidRPr="00C6620E">
        <w:t>V;</w:t>
      </w:r>
    </w:p>
    <w:p w14:paraId="12676F97" w14:textId="7E1380E8" w:rsidR="00067CC0" w:rsidRPr="00C6620E" w:rsidRDefault="00067CC0" w:rsidP="00B46E28">
      <w:pPr>
        <w:pStyle w:val="PargrafodaLista"/>
        <w:tabs>
          <w:tab w:val="left" w:pos="944"/>
        </w:tabs>
        <w:spacing w:before="129" w:line="276" w:lineRule="auto"/>
        <w:ind w:left="0" w:right="2" w:firstLine="0"/>
      </w:pPr>
      <w:r>
        <w:t>4.3.4.</w:t>
      </w:r>
      <w:r w:rsidR="00612B0B">
        <w:t>4. Declaração de não parentesco – Anexo VI</w:t>
      </w:r>
    </w:p>
    <w:p w14:paraId="7FDB9AD6" w14:textId="6F388E77" w:rsidR="00B46E28" w:rsidRDefault="00B46E28" w:rsidP="00B46E28">
      <w:pPr>
        <w:pStyle w:val="PargrafodaLista"/>
        <w:tabs>
          <w:tab w:val="left" w:pos="944"/>
        </w:tabs>
        <w:spacing w:before="129" w:line="276" w:lineRule="auto"/>
        <w:ind w:left="0" w:right="2" w:firstLine="0"/>
      </w:pPr>
      <w:r>
        <w:t>4.3.4.</w:t>
      </w:r>
      <w:r w:rsidR="00612B0B">
        <w:t>5</w:t>
      </w:r>
      <w:r>
        <w:t xml:space="preserve">. </w:t>
      </w:r>
      <w:r w:rsidRPr="00C6620E">
        <w:t>Requerimento de credenciamento - Anexo V</w:t>
      </w:r>
      <w:r w:rsidR="00612B0B">
        <w:t>II</w:t>
      </w:r>
      <w:r w:rsidRPr="00C6620E">
        <w:t>.</w:t>
      </w:r>
    </w:p>
    <w:p w14:paraId="1C706972" w14:textId="73CDF54D" w:rsidR="00756F95" w:rsidRDefault="00756F95" w:rsidP="00B46E28">
      <w:pPr>
        <w:pStyle w:val="PargrafodaLista"/>
        <w:tabs>
          <w:tab w:val="left" w:pos="944"/>
        </w:tabs>
        <w:spacing w:before="129" w:line="276" w:lineRule="auto"/>
        <w:ind w:left="0" w:right="2" w:firstLine="0"/>
        <w:rPr>
          <w:b/>
        </w:rPr>
      </w:pPr>
      <w:r>
        <w:t xml:space="preserve">4.3.4.6. As declarações deverão vir em </w:t>
      </w:r>
      <w:r w:rsidRPr="00756F95">
        <w:rPr>
          <w:b/>
        </w:rPr>
        <w:t xml:space="preserve">PAPEL TIMBRADO DA EMPRESA LICITANTES. </w:t>
      </w:r>
    </w:p>
    <w:p w14:paraId="5F428E73" w14:textId="77777777" w:rsidR="00756F95" w:rsidRPr="00756F95" w:rsidRDefault="00756F95" w:rsidP="00B46E28">
      <w:pPr>
        <w:pStyle w:val="PargrafodaLista"/>
        <w:tabs>
          <w:tab w:val="left" w:pos="944"/>
        </w:tabs>
        <w:spacing w:before="129" w:line="276" w:lineRule="auto"/>
        <w:ind w:left="0" w:right="2" w:firstLine="0"/>
        <w:rPr>
          <w:b/>
        </w:rPr>
      </w:pPr>
    </w:p>
    <w:p w14:paraId="14962AC8" w14:textId="77777777" w:rsidR="00B46E28" w:rsidRDefault="00B46E28" w:rsidP="00B46E28">
      <w:pPr>
        <w:pStyle w:val="Corpodetexto"/>
        <w:spacing w:before="1"/>
        <w:ind w:right="2"/>
        <w:rPr>
          <w:sz w:val="20"/>
        </w:rPr>
      </w:pPr>
    </w:p>
    <w:p w14:paraId="5FF3E810" w14:textId="77777777" w:rsidR="00B46E28" w:rsidRDefault="00B46E28" w:rsidP="00DD2CF8">
      <w:pPr>
        <w:pStyle w:val="Ttulo1"/>
        <w:numPr>
          <w:ilvl w:val="0"/>
          <w:numId w:val="32"/>
        </w:numPr>
        <w:spacing w:before="1"/>
        <w:ind w:left="0" w:right="2" w:firstLine="0"/>
        <w:jc w:val="both"/>
      </w:pPr>
      <w:r>
        <w:t>DA FORMA DE PROCESSAMENTO DO</w:t>
      </w:r>
      <w:r>
        <w:rPr>
          <w:spacing w:val="-14"/>
        </w:rPr>
        <w:t xml:space="preserve"> </w:t>
      </w:r>
      <w:r>
        <w:t>CREDENCIAMENTO:</w:t>
      </w:r>
    </w:p>
    <w:p w14:paraId="2B1A8A80" w14:textId="77777777" w:rsidR="00B46E28" w:rsidRDefault="00B46E28" w:rsidP="00DD2CF8">
      <w:pPr>
        <w:pStyle w:val="PargrafodaLista"/>
        <w:numPr>
          <w:ilvl w:val="1"/>
          <w:numId w:val="32"/>
        </w:numPr>
        <w:tabs>
          <w:tab w:val="left" w:pos="660"/>
        </w:tabs>
        <w:spacing w:before="134" w:line="360" w:lineRule="auto"/>
        <w:ind w:left="0" w:right="2" w:firstLine="0"/>
      </w:pPr>
      <w:r>
        <w:t>A partir do dia indicado no preâmbulo deste Edital, o interessado apresentará o seu Envelope contendo a documentação listada neste</w:t>
      </w:r>
      <w:r>
        <w:rPr>
          <w:spacing w:val="-3"/>
        </w:rPr>
        <w:t xml:space="preserve"> </w:t>
      </w:r>
      <w:r>
        <w:t>Edital.</w:t>
      </w:r>
    </w:p>
    <w:p w14:paraId="34401E6D" w14:textId="77777777" w:rsidR="00B46E28" w:rsidRDefault="00B46E28" w:rsidP="00DD2CF8">
      <w:pPr>
        <w:pStyle w:val="PargrafodaLista"/>
        <w:numPr>
          <w:ilvl w:val="1"/>
          <w:numId w:val="32"/>
        </w:numPr>
        <w:tabs>
          <w:tab w:val="left" w:pos="685"/>
        </w:tabs>
        <w:spacing w:before="4" w:line="360" w:lineRule="auto"/>
        <w:ind w:left="0" w:right="2" w:firstLine="0"/>
      </w:pPr>
      <w:r>
        <w:t>A análise e o julgamento para fins de habilitação pela Comissão Permanente de Licitação, com fulcro nos termos da Lei de Licitações e deste Edital, ocorrerá em reunião interna, após a qual será comunicado, por escrito, o resultado ao</w:t>
      </w:r>
      <w:r>
        <w:rPr>
          <w:spacing w:val="-18"/>
        </w:rPr>
        <w:t xml:space="preserve"> </w:t>
      </w:r>
      <w:r>
        <w:t>interessado.</w:t>
      </w:r>
    </w:p>
    <w:p w14:paraId="1ADC11D8" w14:textId="77777777" w:rsidR="00B46E28" w:rsidRDefault="00B46E28" w:rsidP="00DD2CF8">
      <w:pPr>
        <w:pStyle w:val="PargrafodaLista"/>
        <w:numPr>
          <w:ilvl w:val="1"/>
          <w:numId w:val="32"/>
        </w:numPr>
        <w:tabs>
          <w:tab w:val="left" w:pos="701"/>
        </w:tabs>
        <w:spacing w:before="6" w:line="360" w:lineRule="auto"/>
        <w:ind w:left="0" w:right="2" w:firstLine="0"/>
      </w:pPr>
      <w:r>
        <w:t>É facultada à Comissão, em qualquer fase do credenciamento, a promoção de diligência destinada a esclarecer ou a complementar a instrução do processo, inclusive podendo requisitar do interessado a apresentação de documentos</w:t>
      </w:r>
      <w:r>
        <w:rPr>
          <w:spacing w:val="-14"/>
        </w:rPr>
        <w:t xml:space="preserve"> </w:t>
      </w:r>
      <w:r>
        <w:t>faltantes.</w:t>
      </w:r>
    </w:p>
    <w:p w14:paraId="07A54192" w14:textId="77777777" w:rsidR="00B46E28" w:rsidRDefault="00B46E28" w:rsidP="00DD2CF8">
      <w:pPr>
        <w:pStyle w:val="PargrafodaLista"/>
        <w:numPr>
          <w:ilvl w:val="1"/>
          <w:numId w:val="32"/>
        </w:numPr>
        <w:tabs>
          <w:tab w:val="left" w:pos="668"/>
        </w:tabs>
        <w:spacing w:before="4" w:line="360" w:lineRule="auto"/>
        <w:ind w:left="0" w:right="2" w:firstLine="0"/>
      </w:pPr>
      <w:r>
        <w:t>Com base nas informações contidas em ata, a Comissão Permanente de Licitação emitirá o resultado final do processo, deferindo ou indeferindo o credenciamento do interessado.</w:t>
      </w:r>
    </w:p>
    <w:p w14:paraId="69D1370F" w14:textId="77777777" w:rsidR="00B46E28" w:rsidRDefault="00B46E28" w:rsidP="00DD2CF8">
      <w:pPr>
        <w:pStyle w:val="PargrafodaLista"/>
        <w:numPr>
          <w:ilvl w:val="1"/>
          <w:numId w:val="32"/>
        </w:numPr>
        <w:tabs>
          <w:tab w:val="left" w:pos="654"/>
        </w:tabs>
        <w:spacing w:before="7" w:line="360" w:lineRule="auto"/>
        <w:ind w:left="0" w:right="2" w:firstLine="0"/>
      </w:pPr>
      <w:r>
        <w:t>Deferido o credenciamento, o interessado será convocado para assinar o respectivo contrato.</w:t>
      </w:r>
    </w:p>
    <w:p w14:paraId="1A3A1D0F" w14:textId="77777777" w:rsidR="00B46E28" w:rsidRDefault="00B46E28" w:rsidP="00DD2CF8">
      <w:pPr>
        <w:pStyle w:val="PargrafodaLista"/>
        <w:numPr>
          <w:ilvl w:val="1"/>
          <w:numId w:val="32"/>
        </w:numPr>
        <w:tabs>
          <w:tab w:val="left" w:pos="670"/>
        </w:tabs>
        <w:spacing w:before="4" w:line="360" w:lineRule="auto"/>
        <w:ind w:left="0" w:right="2" w:firstLine="0"/>
      </w:pPr>
      <w:r>
        <w:t>Dos atos relativos a este credenciamento cabem os recursos previstos no art. 109 da Lei Federal n.º 8.666/93.</w:t>
      </w:r>
    </w:p>
    <w:p w14:paraId="42797D6C" w14:textId="77777777" w:rsidR="00B46E28" w:rsidRDefault="00B46E28" w:rsidP="00DD2CF8">
      <w:pPr>
        <w:pStyle w:val="PargrafodaLista"/>
        <w:numPr>
          <w:ilvl w:val="1"/>
          <w:numId w:val="32"/>
        </w:numPr>
        <w:tabs>
          <w:tab w:val="left" w:pos="704"/>
        </w:tabs>
        <w:spacing w:before="5" w:line="360" w:lineRule="auto"/>
        <w:ind w:left="0" w:right="2" w:firstLine="0"/>
      </w:pPr>
      <w:r>
        <w:t xml:space="preserve">Serão credenciados os interessados que atenderem às exigências do presente Edital, ficando o município, autorizado a contratá-los para a efetiva prestação dos serviços demandados </w:t>
      </w:r>
      <w:r>
        <w:lastRenderedPageBreak/>
        <w:t>em diversas secretarias, conforme suas</w:t>
      </w:r>
      <w:r>
        <w:rPr>
          <w:spacing w:val="-2"/>
        </w:rPr>
        <w:t xml:space="preserve"> </w:t>
      </w:r>
      <w:r>
        <w:t>necessidades.</w:t>
      </w:r>
    </w:p>
    <w:p w14:paraId="49CD822F" w14:textId="77777777" w:rsidR="00B46E28" w:rsidRDefault="00B46E28" w:rsidP="00DD2CF8">
      <w:pPr>
        <w:pStyle w:val="PargrafodaLista"/>
        <w:numPr>
          <w:ilvl w:val="1"/>
          <w:numId w:val="32"/>
        </w:numPr>
        <w:tabs>
          <w:tab w:val="left" w:pos="658"/>
        </w:tabs>
        <w:spacing w:before="7" w:line="360" w:lineRule="auto"/>
        <w:ind w:left="0" w:right="2" w:firstLine="0"/>
      </w:pPr>
      <w:r>
        <w:t>Caberá à Comissão Permanente de Licitação promover o acompanhamento quanto à validade dos documentos apresentados pelo Credenciado, ficando este obrigado a apresentar os documentos atualizados, sob pena de ser</w:t>
      </w:r>
      <w:r>
        <w:rPr>
          <w:spacing w:val="-7"/>
        </w:rPr>
        <w:t xml:space="preserve"> </w:t>
      </w:r>
      <w:r>
        <w:t>descredenciado.</w:t>
      </w:r>
    </w:p>
    <w:p w14:paraId="175FC937" w14:textId="77777777" w:rsidR="00756F95" w:rsidRDefault="00756F95" w:rsidP="00756F95">
      <w:pPr>
        <w:pStyle w:val="PargrafodaLista"/>
        <w:tabs>
          <w:tab w:val="left" w:pos="658"/>
        </w:tabs>
        <w:spacing w:before="7" w:line="360" w:lineRule="auto"/>
        <w:ind w:left="0" w:right="2" w:firstLine="0"/>
      </w:pPr>
      <w:bookmarkStart w:id="1" w:name="_GoBack"/>
      <w:bookmarkEnd w:id="1"/>
    </w:p>
    <w:p w14:paraId="0DAB134A" w14:textId="77777777" w:rsidR="00B46E28" w:rsidRDefault="00B46E28" w:rsidP="00DD2CF8">
      <w:pPr>
        <w:pStyle w:val="Ttulo1"/>
        <w:numPr>
          <w:ilvl w:val="0"/>
          <w:numId w:val="32"/>
        </w:numPr>
        <w:tabs>
          <w:tab w:val="left" w:pos="471"/>
        </w:tabs>
        <w:ind w:left="0" w:right="2" w:firstLine="0"/>
        <w:jc w:val="both"/>
      </w:pPr>
      <w:r>
        <w:t xml:space="preserve">DA IMPUGNAÇÃO DO </w:t>
      </w:r>
      <w:r>
        <w:rPr>
          <w:spacing w:val="-3"/>
        </w:rPr>
        <w:t>ATO</w:t>
      </w:r>
      <w:r>
        <w:rPr>
          <w:spacing w:val="-1"/>
        </w:rPr>
        <w:t xml:space="preserve"> </w:t>
      </w:r>
      <w:r>
        <w:t>CONVOCATÓRIO:</w:t>
      </w:r>
    </w:p>
    <w:p w14:paraId="770FA990" w14:textId="77777777" w:rsidR="00B46E28" w:rsidRDefault="00B46E28" w:rsidP="00DD2CF8">
      <w:pPr>
        <w:pStyle w:val="PargrafodaLista"/>
        <w:numPr>
          <w:ilvl w:val="1"/>
          <w:numId w:val="32"/>
        </w:numPr>
        <w:tabs>
          <w:tab w:val="left" w:pos="668"/>
        </w:tabs>
        <w:spacing w:before="131" w:line="360" w:lineRule="auto"/>
        <w:ind w:left="0" w:right="2" w:firstLine="0"/>
      </w:pPr>
      <w:r w:rsidRPr="009F4230">
        <w:rPr>
          <w:b/>
          <w:spacing w:val="-3"/>
        </w:rPr>
        <w:t xml:space="preserve">Até </w:t>
      </w:r>
      <w:r w:rsidRPr="009F4230">
        <w:rPr>
          <w:b/>
        </w:rPr>
        <w:t xml:space="preserve">02 (dois) dias úteis </w:t>
      </w:r>
      <w:r>
        <w:t>após a data da publicação do edital, qualquer pessoa poderá solicitar esclarecimentos, providências ou impugnar o presente ato convocatório, protocolizando o pedido no Protocolo da Prefeitura Municipal, no horário das 07h00min às 11h00min e 12h30min a 16h00min de segunda a sexta-feira, na Rua José Londe Filho, 354 Centro – Matutina-MG.</w:t>
      </w:r>
    </w:p>
    <w:p w14:paraId="2EE8F58C" w14:textId="77777777" w:rsidR="00B46E28" w:rsidRPr="00F91D99" w:rsidRDefault="00B46E28" w:rsidP="00B46E28">
      <w:pPr>
        <w:spacing w:line="360" w:lineRule="auto"/>
        <w:ind w:right="2"/>
        <w:jc w:val="both"/>
      </w:pPr>
      <w:r>
        <w:t xml:space="preserve">6.2. Caberá ao Presidente da Comissão Permanente de Licitação decidir sobre a petição no prazo de </w:t>
      </w:r>
      <w:r>
        <w:rPr>
          <w:b/>
        </w:rPr>
        <w:t xml:space="preserve">24 (vinte e quatro) horas </w:t>
      </w:r>
      <w:r w:rsidRPr="00F91D99">
        <w:t>da data e horário do</w:t>
      </w:r>
      <w:r w:rsidRPr="00F91D99">
        <w:rPr>
          <w:spacing w:val="-11"/>
        </w:rPr>
        <w:t xml:space="preserve"> </w:t>
      </w:r>
      <w:r w:rsidRPr="00F91D99">
        <w:t>Protocolo.</w:t>
      </w:r>
    </w:p>
    <w:p w14:paraId="3A20B5A1" w14:textId="77777777" w:rsidR="00B46E28" w:rsidRPr="00F91D99" w:rsidRDefault="00B46E28" w:rsidP="00B46E28">
      <w:pPr>
        <w:pStyle w:val="PargrafodaLista"/>
        <w:numPr>
          <w:ilvl w:val="1"/>
          <w:numId w:val="23"/>
        </w:numPr>
        <w:tabs>
          <w:tab w:val="left" w:pos="697"/>
        </w:tabs>
        <w:spacing w:before="11" w:line="360" w:lineRule="auto"/>
        <w:ind w:right="2"/>
      </w:pPr>
      <w:r w:rsidRPr="00F91D99">
        <w:t>Acolhida à petição contra o ato convocatório, será retificado o edital e publicada nova data para a realização do</w:t>
      </w:r>
      <w:r w:rsidRPr="00F91D99">
        <w:rPr>
          <w:spacing w:val="-1"/>
        </w:rPr>
        <w:t xml:space="preserve"> </w:t>
      </w:r>
      <w:r w:rsidRPr="00F91D99">
        <w:t>credenciamento.</w:t>
      </w:r>
    </w:p>
    <w:p w14:paraId="13E4BD0E" w14:textId="77777777" w:rsidR="00B46E28" w:rsidRDefault="00B46E28" w:rsidP="00B46E28">
      <w:pPr>
        <w:pStyle w:val="Corpodetexto"/>
        <w:spacing w:before="7"/>
        <w:ind w:right="2"/>
        <w:rPr>
          <w:sz w:val="33"/>
        </w:rPr>
      </w:pPr>
    </w:p>
    <w:p w14:paraId="49357436" w14:textId="77777777" w:rsidR="00B46E28" w:rsidRDefault="00B46E28" w:rsidP="00DD2CF8">
      <w:pPr>
        <w:pStyle w:val="Ttulo1"/>
        <w:numPr>
          <w:ilvl w:val="0"/>
          <w:numId w:val="32"/>
        </w:numPr>
        <w:tabs>
          <w:tab w:val="left" w:pos="471"/>
        </w:tabs>
        <w:ind w:left="0" w:right="2" w:firstLine="0"/>
        <w:jc w:val="both"/>
      </w:pPr>
      <w:r>
        <w:t>DOS</w:t>
      </w:r>
      <w:r>
        <w:rPr>
          <w:spacing w:val="-1"/>
        </w:rPr>
        <w:t xml:space="preserve"> </w:t>
      </w:r>
      <w:r>
        <w:t>RECURSOS:</w:t>
      </w:r>
    </w:p>
    <w:p w14:paraId="22B82950" w14:textId="77777777" w:rsidR="00B46E28" w:rsidRPr="00311391" w:rsidRDefault="00B46E28" w:rsidP="00DD2CF8">
      <w:pPr>
        <w:pStyle w:val="PargrafodaLista"/>
        <w:numPr>
          <w:ilvl w:val="1"/>
          <w:numId w:val="32"/>
        </w:numPr>
        <w:tabs>
          <w:tab w:val="left" w:pos="718"/>
        </w:tabs>
        <w:spacing w:before="134" w:line="360" w:lineRule="auto"/>
        <w:ind w:left="0" w:right="2" w:firstLine="0"/>
      </w:pPr>
      <w:r w:rsidRPr="00311391">
        <w:t xml:space="preserve">Qualquer licitante poderá interpor recurso das decisões da Comissão Permanente de Licitações, no prazo </w:t>
      </w:r>
      <w:r w:rsidRPr="00311391">
        <w:rPr>
          <w:b/>
        </w:rPr>
        <w:t>de 0</w:t>
      </w:r>
      <w:r>
        <w:rPr>
          <w:b/>
        </w:rPr>
        <w:t>3</w:t>
      </w:r>
      <w:r w:rsidRPr="00311391">
        <w:rPr>
          <w:b/>
        </w:rPr>
        <w:t xml:space="preserve"> (</w:t>
      </w:r>
      <w:r>
        <w:rPr>
          <w:b/>
        </w:rPr>
        <w:t>três</w:t>
      </w:r>
      <w:r w:rsidRPr="00311391">
        <w:rPr>
          <w:b/>
        </w:rPr>
        <w:t xml:space="preserve">) </w:t>
      </w:r>
      <w:r w:rsidRPr="00311391">
        <w:t xml:space="preserve">dias, nos termos do art. </w:t>
      </w:r>
      <w:r>
        <w:t>165</w:t>
      </w:r>
      <w:r w:rsidRPr="00311391">
        <w:t xml:space="preserve"> da Lei nº </w:t>
      </w:r>
      <w:r>
        <w:t>14.133/21</w:t>
      </w:r>
      <w:r w:rsidRPr="00311391">
        <w:t>.</w:t>
      </w:r>
    </w:p>
    <w:p w14:paraId="0E15B8E8" w14:textId="77777777" w:rsidR="00B46E28" w:rsidRDefault="00B46E28" w:rsidP="00DD2CF8">
      <w:pPr>
        <w:pStyle w:val="PargrafodaLista"/>
        <w:numPr>
          <w:ilvl w:val="1"/>
          <w:numId w:val="32"/>
        </w:numPr>
        <w:tabs>
          <w:tab w:val="left" w:pos="670"/>
        </w:tabs>
        <w:spacing w:before="5" w:line="362" w:lineRule="auto"/>
        <w:ind w:left="0" w:right="2" w:firstLine="0"/>
      </w:pPr>
      <w:r>
        <w:t>O recurso contra decisão do Presidente da comissão permanente de licitação terá efeito</w:t>
      </w:r>
      <w:r>
        <w:rPr>
          <w:spacing w:val="-1"/>
        </w:rPr>
        <w:t xml:space="preserve"> </w:t>
      </w:r>
      <w:r>
        <w:t>suspensivo.</w:t>
      </w:r>
    </w:p>
    <w:p w14:paraId="726363C3" w14:textId="77777777" w:rsidR="00B46E28" w:rsidRDefault="00B46E28" w:rsidP="00DD2CF8">
      <w:pPr>
        <w:pStyle w:val="PargrafodaLista"/>
        <w:numPr>
          <w:ilvl w:val="1"/>
          <w:numId w:val="32"/>
        </w:numPr>
        <w:tabs>
          <w:tab w:val="left" w:pos="658"/>
        </w:tabs>
        <w:spacing w:before="1" w:line="360" w:lineRule="auto"/>
        <w:ind w:left="0" w:right="2" w:firstLine="0"/>
      </w:pPr>
      <w:r>
        <w:t>O acolhimento do recurso importará a invalidação apenas dos atos insuscetíveis de aproveitamento.</w:t>
      </w:r>
    </w:p>
    <w:p w14:paraId="69F7149E" w14:textId="77777777" w:rsidR="00B46E28" w:rsidRDefault="00B46E28" w:rsidP="00DD2CF8">
      <w:pPr>
        <w:pStyle w:val="PargrafodaLista"/>
        <w:numPr>
          <w:ilvl w:val="1"/>
          <w:numId w:val="32"/>
        </w:numPr>
        <w:tabs>
          <w:tab w:val="left" w:pos="687"/>
        </w:tabs>
        <w:spacing w:before="5" w:line="360" w:lineRule="auto"/>
        <w:ind w:left="0" w:right="2" w:firstLine="0"/>
      </w:pPr>
      <w:r>
        <w:t>Decididos os recursos, o presidente da comissão permanente de licitação fará a adjudicação do objeto da licitação ao proponente vencedor, encaminhando o processo para a autoridade competente, e, constatada a regularidade dos atos procedimentais, homologará o procedimento</w:t>
      </w:r>
      <w:r>
        <w:rPr>
          <w:spacing w:val="-2"/>
        </w:rPr>
        <w:t xml:space="preserve"> </w:t>
      </w:r>
      <w:r>
        <w:t>licitatório.</w:t>
      </w:r>
    </w:p>
    <w:p w14:paraId="46DED713" w14:textId="77777777" w:rsidR="00B46E28" w:rsidRDefault="00B46E28" w:rsidP="00DD2CF8">
      <w:pPr>
        <w:pStyle w:val="PargrafodaLista"/>
        <w:numPr>
          <w:ilvl w:val="1"/>
          <w:numId w:val="32"/>
        </w:numPr>
        <w:tabs>
          <w:tab w:val="left" w:pos="675"/>
        </w:tabs>
        <w:spacing w:before="6" w:line="360" w:lineRule="auto"/>
        <w:ind w:left="0" w:right="2" w:firstLine="0"/>
      </w:pPr>
      <w:r>
        <w:t>A homologação do resultado desta concorrência para fins de credenciamento não obriga a Administração à contratação dos serviços objeto</w:t>
      </w:r>
      <w:r>
        <w:rPr>
          <w:spacing w:val="-11"/>
        </w:rPr>
        <w:t xml:space="preserve"> </w:t>
      </w:r>
      <w:r>
        <w:t>licitado.</w:t>
      </w:r>
    </w:p>
    <w:p w14:paraId="6DEDE065" w14:textId="77777777" w:rsidR="00B46E28" w:rsidRDefault="00B46E28" w:rsidP="00B46E28">
      <w:pPr>
        <w:pStyle w:val="Corpodetexto"/>
        <w:spacing w:before="7"/>
        <w:ind w:right="2"/>
        <w:rPr>
          <w:sz w:val="33"/>
        </w:rPr>
      </w:pPr>
    </w:p>
    <w:p w14:paraId="59C6837E" w14:textId="77777777" w:rsidR="00B46E28" w:rsidRDefault="00B46E28" w:rsidP="00DD2CF8">
      <w:pPr>
        <w:pStyle w:val="Ttulo1"/>
        <w:numPr>
          <w:ilvl w:val="0"/>
          <w:numId w:val="32"/>
        </w:numPr>
        <w:tabs>
          <w:tab w:val="left" w:pos="471"/>
        </w:tabs>
        <w:ind w:left="0" w:right="2" w:firstLine="0"/>
        <w:jc w:val="both"/>
      </w:pPr>
      <w:r>
        <w:t>DA DOTAÇÃO</w:t>
      </w:r>
      <w:r>
        <w:rPr>
          <w:spacing w:val="-7"/>
        </w:rPr>
        <w:t xml:space="preserve"> </w:t>
      </w:r>
      <w:r>
        <w:t>ORÇAMENTÁRIA:</w:t>
      </w:r>
    </w:p>
    <w:p w14:paraId="36744CCA" w14:textId="77777777" w:rsidR="00612B0B" w:rsidRDefault="00B46E28" w:rsidP="00612B0B">
      <w:pPr>
        <w:spacing w:line="360" w:lineRule="auto"/>
        <w:jc w:val="both"/>
      </w:pPr>
      <w:r w:rsidRPr="00D73128">
        <w:t>As despesas com a execução do presente Termo de Credenciamento correrão conforme o disposto no Artigo 55, inciso V, da Lei Federal 8666/93, a categoria econômica e indicando a classificação funcional programática pertinente ao crédito pelo qual ocorrerá a despesa, da seguinte dotação</w:t>
      </w:r>
      <w:r w:rsidRPr="00D73128">
        <w:rPr>
          <w:spacing w:val="-7"/>
        </w:rPr>
        <w:t xml:space="preserve"> </w:t>
      </w:r>
      <w:r w:rsidRPr="00D73128">
        <w:t xml:space="preserve">orçamentária: </w:t>
      </w:r>
      <w:r w:rsidR="00612B0B">
        <w:rPr>
          <w:b/>
        </w:rPr>
        <w:t xml:space="preserve">02.03.05 – Vigilância em Saúde – 10.305.1004.2171 – </w:t>
      </w:r>
      <w:r w:rsidR="00612B0B" w:rsidRPr="009216F5">
        <w:t xml:space="preserve">Manutenção Atividades </w:t>
      </w:r>
      <w:r w:rsidR="00612B0B">
        <w:t xml:space="preserve">Controle de Zoonoses </w:t>
      </w:r>
      <w:r w:rsidR="00612B0B" w:rsidRPr="009216F5">
        <w:t xml:space="preserve">- 33.90.39.00 – Outros Serviços Terceiros Pessoa </w:t>
      </w:r>
      <w:r w:rsidR="00612B0B" w:rsidRPr="009216F5">
        <w:lastRenderedPageBreak/>
        <w:t>Jurídica.</w:t>
      </w:r>
      <w:r w:rsidR="00612B0B">
        <w:rPr>
          <w:b/>
        </w:rPr>
        <w:t xml:space="preserve">  Ficha 343. Fonte 1500.  </w:t>
      </w:r>
    </w:p>
    <w:p w14:paraId="756592AB" w14:textId="3F68E70A" w:rsidR="00B46E28" w:rsidRPr="00D73128" w:rsidRDefault="00B46E28" w:rsidP="00612B0B">
      <w:pPr>
        <w:spacing w:line="360" w:lineRule="auto"/>
        <w:jc w:val="both"/>
      </w:pPr>
    </w:p>
    <w:p w14:paraId="54B89D96" w14:textId="77777777" w:rsidR="00B46E28" w:rsidRDefault="00B46E28" w:rsidP="00DD2CF8">
      <w:pPr>
        <w:pStyle w:val="Ttulo1"/>
        <w:numPr>
          <w:ilvl w:val="0"/>
          <w:numId w:val="32"/>
        </w:numPr>
        <w:tabs>
          <w:tab w:val="left" w:pos="471"/>
        </w:tabs>
        <w:ind w:left="0" w:right="2" w:firstLine="0"/>
      </w:pPr>
      <w:r>
        <w:t>DA ADJUDICAÇÃO E HOMOLOGAÇÃO:</w:t>
      </w:r>
    </w:p>
    <w:p w14:paraId="498259E2" w14:textId="77777777" w:rsidR="00B46E28" w:rsidRDefault="00B46E28" w:rsidP="00B46E28">
      <w:pPr>
        <w:pStyle w:val="Corpodetexto"/>
        <w:spacing w:before="6"/>
        <w:ind w:right="2"/>
        <w:rPr>
          <w:b/>
          <w:sz w:val="13"/>
        </w:rPr>
      </w:pPr>
    </w:p>
    <w:p w14:paraId="28BF1D80" w14:textId="77777777" w:rsidR="00B46E28" w:rsidRDefault="00B46E28" w:rsidP="00DD2CF8">
      <w:pPr>
        <w:pStyle w:val="PargrafodaLista"/>
        <w:numPr>
          <w:ilvl w:val="1"/>
          <w:numId w:val="32"/>
        </w:numPr>
        <w:tabs>
          <w:tab w:val="left" w:pos="737"/>
        </w:tabs>
        <w:spacing w:before="94" w:line="360" w:lineRule="auto"/>
        <w:ind w:left="0" w:right="2" w:firstLine="0"/>
      </w:pPr>
      <w:r>
        <w:t>Inexistindo manifestação recursal, o Presidente da comissão permanente de licitação adjudicará o objeto da licitação ao proponente credenciado e submeterá à homologação do</w:t>
      </w:r>
      <w:r>
        <w:rPr>
          <w:spacing w:val="-3"/>
        </w:rPr>
        <w:t xml:space="preserve"> </w:t>
      </w:r>
      <w:r>
        <w:t>Prefeito.</w:t>
      </w:r>
    </w:p>
    <w:p w14:paraId="46DB8EA4" w14:textId="77777777" w:rsidR="00B46E28" w:rsidRDefault="00B46E28" w:rsidP="00B46E28">
      <w:pPr>
        <w:pStyle w:val="Corpodetexto"/>
        <w:spacing w:before="8"/>
        <w:ind w:right="2"/>
        <w:rPr>
          <w:sz w:val="33"/>
        </w:rPr>
      </w:pPr>
    </w:p>
    <w:p w14:paraId="6FFC0CEE" w14:textId="77777777" w:rsidR="00B46E28" w:rsidRDefault="00B46E28" w:rsidP="00DD2CF8">
      <w:pPr>
        <w:pStyle w:val="Ttulo1"/>
        <w:numPr>
          <w:ilvl w:val="0"/>
          <w:numId w:val="32"/>
        </w:numPr>
        <w:tabs>
          <w:tab w:val="left" w:pos="594"/>
        </w:tabs>
        <w:ind w:left="0" w:right="2" w:firstLine="0"/>
      </w:pPr>
      <w:r>
        <w:t>PRAZOS:</w:t>
      </w:r>
    </w:p>
    <w:p w14:paraId="3389011F" w14:textId="3279C574" w:rsidR="00B46E28" w:rsidRDefault="00B46E28" w:rsidP="00DD2CF8">
      <w:pPr>
        <w:pStyle w:val="PargrafodaLista"/>
        <w:numPr>
          <w:ilvl w:val="1"/>
          <w:numId w:val="32"/>
        </w:numPr>
        <w:tabs>
          <w:tab w:val="left" w:pos="797"/>
        </w:tabs>
        <w:spacing w:before="134" w:line="360" w:lineRule="auto"/>
        <w:ind w:left="0" w:right="2" w:firstLine="0"/>
      </w:pPr>
      <w:r>
        <w:t xml:space="preserve">O prazo de vigência para a execução dos serviços objeto deste credenciamento será até </w:t>
      </w:r>
      <w:r w:rsidR="00723DA5">
        <w:t>12 meses</w:t>
      </w:r>
      <w:r>
        <w:t>, podendo ocorrer prorrogação, se de interesse das partes, por períodos iguais e sucessivos, até os limites admitidos pela Lei</w:t>
      </w:r>
      <w:r>
        <w:rPr>
          <w:spacing w:val="-16"/>
        </w:rPr>
        <w:t xml:space="preserve"> 14.133/21</w:t>
      </w:r>
      <w:r>
        <w:t>.</w:t>
      </w:r>
    </w:p>
    <w:p w14:paraId="29FCC314" w14:textId="77777777" w:rsidR="00B46E28" w:rsidRDefault="00B46E28" w:rsidP="00B46E28">
      <w:pPr>
        <w:pStyle w:val="Corpodetexto"/>
        <w:spacing w:before="4"/>
        <w:ind w:right="2"/>
        <w:rPr>
          <w:sz w:val="33"/>
        </w:rPr>
      </w:pPr>
    </w:p>
    <w:p w14:paraId="60D48E4F" w14:textId="77777777" w:rsidR="00B46E28" w:rsidRDefault="00B46E28" w:rsidP="00DD2CF8">
      <w:pPr>
        <w:pStyle w:val="Ttulo1"/>
        <w:numPr>
          <w:ilvl w:val="0"/>
          <w:numId w:val="32"/>
        </w:numPr>
        <w:tabs>
          <w:tab w:val="left" w:pos="594"/>
        </w:tabs>
        <w:ind w:left="0" w:right="2" w:firstLine="0"/>
      </w:pPr>
      <w:r>
        <w:t>PAGAMENTOS:</w:t>
      </w:r>
    </w:p>
    <w:p w14:paraId="556467CE" w14:textId="77777777" w:rsidR="00B46E28" w:rsidRDefault="00B46E28" w:rsidP="00DD2CF8">
      <w:pPr>
        <w:pStyle w:val="PargrafodaLista"/>
        <w:numPr>
          <w:ilvl w:val="1"/>
          <w:numId w:val="32"/>
        </w:numPr>
        <w:tabs>
          <w:tab w:val="left" w:pos="810"/>
        </w:tabs>
        <w:spacing w:before="133" w:line="360" w:lineRule="auto"/>
        <w:ind w:left="0" w:right="2" w:firstLine="0"/>
      </w:pPr>
      <w:r>
        <w:t>Os pagamentos ocorrerão até o 24° (vigésimo quarto) dia útil após os serviços serem efetivamente prestados no decorrer do período compreendido entre o primeiro e o último dia do mês</w:t>
      </w:r>
      <w:r>
        <w:rPr>
          <w:spacing w:val="-7"/>
        </w:rPr>
        <w:t xml:space="preserve"> </w:t>
      </w:r>
      <w:r>
        <w:t>anterior.</w:t>
      </w:r>
    </w:p>
    <w:p w14:paraId="07EF3463" w14:textId="77777777" w:rsidR="00B46E28" w:rsidRDefault="00B46E28" w:rsidP="00DD2CF8">
      <w:pPr>
        <w:pStyle w:val="PargrafodaLista"/>
        <w:numPr>
          <w:ilvl w:val="1"/>
          <w:numId w:val="32"/>
        </w:numPr>
        <w:tabs>
          <w:tab w:val="left" w:pos="886"/>
        </w:tabs>
        <w:spacing w:before="4" w:line="360" w:lineRule="auto"/>
        <w:ind w:left="0" w:right="2" w:firstLine="0"/>
      </w:pPr>
      <w:r>
        <w:t>Os pagamentos somente serão liberados mediante relatório emitido pelo responsável do setor requisitante, atestando que os serviços foram prestados dentro das especificações do anexo</w:t>
      </w:r>
      <w:r>
        <w:rPr>
          <w:spacing w:val="-4"/>
        </w:rPr>
        <w:t xml:space="preserve"> </w:t>
      </w:r>
      <w:r>
        <w:t>I</w:t>
      </w:r>
    </w:p>
    <w:p w14:paraId="7EB978AD" w14:textId="77777777" w:rsidR="00B46E28" w:rsidRDefault="00B46E28" w:rsidP="00B46E28">
      <w:pPr>
        <w:pStyle w:val="Corpodetexto"/>
        <w:spacing w:before="9"/>
        <w:ind w:right="2"/>
        <w:rPr>
          <w:sz w:val="33"/>
        </w:rPr>
      </w:pPr>
    </w:p>
    <w:p w14:paraId="2C578653" w14:textId="77777777" w:rsidR="00B46E28" w:rsidRDefault="00B46E28" w:rsidP="00DD2CF8">
      <w:pPr>
        <w:pStyle w:val="Ttulo1"/>
        <w:numPr>
          <w:ilvl w:val="0"/>
          <w:numId w:val="32"/>
        </w:numPr>
        <w:tabs>
          <w:tab w:val="left" w:pos="594"/>
        </w:tabs>
        <w:ind w:left="0" w:right="2" w:firstLine="0"/>
      </w:pPr>
      <w:r>
        <w:t>PENALIDADES E</w:t>
      </w:r>
      <w:r>
        <w:rPr>
          <w:spacing w:val="-1"/>
        </w:rPr>
        <w:t xml:space="preserve"> </w:t>
      </w:r>
      <w:r>
        <w:t>RESCISÃO:</w:t>
      </w:r>
    </w:p>
    <w:p w14:paraId="34C8F332" w14:textId="77777777" w:rsidR="00B46E28" w:rsidRDefault="00B46E28" w:rsidP="00DD2CF8">
      <w:pPr>
        <w:pStyle w:val="PargrafodaLista"/>
        <w:numPr>
          <w:ilvl w:val="1"/>
          <w:numId w:val="32"/>
        </w:numPr>
        <w:tabs>
          <w:tab w:val="left" w:pos="838"/>
        </w:tabs>
        <w:spacing w:before="134" w:line="360" w:lineRule="auto"/>
        <w:ind w:left="0" w:right="2" w:firstLine="0"/>
      </w:pPr>
      <w:r>
        <w:t>A inobservância pelo Credenciado de cláusula ou obrigação constante deste credenciamento, ou de dever originado de norma legal ou regulamentar pertinente, autorizará ao município, garantida a prévia defesa, a aplicar, em cada caso, as sanções previstas nos artigos 156  da Lei Federal n.º 14.133/21,</w:t>
      </w:r>
      <w:r w:rsidRPr="003824C9">
        <w:t xml:space="preserve"> </w:t>
      </w:r>
      <w:r>
        <w:t>saber:</w:t>
      </w:r>
    </w:p>
    <w:p w14:paraId="1C26A53A" w14:textId="77777777" w:rsidR="00B46E28" w:rsidRDefault="00B46E28" w:rsidP="00B46E28">
      <w:pPr>
        <w:pStyle w:val="PargrafodaLista"/>
        <w:numPr>
          <w:ilvl w:val="0"/>
          <w:numId w:val="10"/>
        </w:numPr>
        <w:tabs>
          <w:tab w:val="left" w:pos="944"/>
        </w:tabs>
        <w:spacing w:before="6" w:line="360" w:lineRule="auto"/>
        <w:ind w:left="0" w:right="2" w:firstLine="0"/>
        <w:jc w:val="both"/>
      </w:pPr>
      <w:r>
        <w:t>advertência</w:t>
      </w:r>
      <w:r w:rsidRPr="003824C9">
        <w:t xml:space="preserve"> </w:t>
      </w:r>
      <w:r>
        <w:t>escrita;</w:t>
      </w:r>
    </w:p>
    <w:p w14:paraId="119D504E" w14:textId="77777777" w:rsidR="00B46E28" w:rsidRPr="003824C9" w:rsidRDefault="00B46E28" w:rsidP="00B46E28">
      <w:pPr>
        <w:pStyle w:val="PargrafodaLista"/>
        <w:numPr>
          <w:ilvl w:val="0"/>
          <w:numId w:val="10"/>
        </w:numPr>
        <w:tabs>
          <w:tab w:val="left" w:pos="709"/>
        </w:tabs>
        <w:spacing w:before="6" w:line="360" w:lineRule="auto"/>
        <w:ind w:left="0" w:right="2" w:firstLine="0"/>
        <w:jc w:val="both"/>
      </w:pPr>
      <w:r>
        <w:t>m</w:t>
      </w:r>
      <w:r w:rsidRPr="003824C9">
        <w:t>ulta de 5% (cinco por cento) do valor da diária pelo descumprimento da escala de atendimento estabelecida com a Secretaria Municipal de Saúde, no caso de não atendimento injustificado e sem comunicação prévia, com antecedência de 48h (quarenta e oito horas).</w:t>
      </w:r>
    </w:p>
    <w:p w14:paraId="5B1E7695" w14:textId="77777777" w:rsidR="00B46E28" w:rsidRDefault="00B46E28" w:rsidP="00B46E28">
      <w:pPr>
        <w:pStyle w:val="PargrafodaLista"/>
        <w:numPr>
          <w:ilvl w:val="0"/>
          <w:numId w:val="10"/>
        </w:numPr>
        <w:tabs>
          <w:tab w:val="left" w:pos="943"/>
          <w:tab w:val="left" w:pos="944"/>
          <w:tab w:val="left" w:pos="2287"/>
          <w:tab w:val="left" w:pos="3618"/>
          <w:tab w:val="left" w:pos="4254"/>
          <w:tab w:val="left" w:pos="6332"/>
          <w:tab w:val="left" w:pos="6966"/>
          <w:tab w:val="left" w:pos="8050"/>
        </w:tabs>
        <w:spacing w:before="126" w:line="360" w:lineRule="auto"/>
        <w:ind w:left="0" w:right="2" w:firstLine="0"/>
        <w:jc w:val="left"/>
      </w:pPr>
      <w:r>
        <w:t>Impedimento de licitar e contratar;</w:t>
      </w:r>
    </w:p>
    <w:p w14:paraId="3AB81F73" w14:textId="77777777" w:rsidR="00B46E28" w:rsidRDefault="00B46E28" w:rsidP="00B46E28">
      <w:pPr>
        <w:pStyle w:val="PargrafodaLista"/>
        <w:numPr>
          <w:ilvl w:val="0"/>
          <w:numId w:val="10"/>
        </w:numPr>
        <w:tabs>
          <w:tab w:val="left" w:pos="943"/>
          <w:tab w:val="left" w:pos="944"/>
          <w:tab w:val="left" w:pos="2287"/>
          <w:tab w:val="left" w:pos="3618"/>
          <w:tab w:val="left" w:pos="4254"/>
          <w:tab w:val="left" w:pos="6332"/>
          <w:tab w:val="left" w:pos="6966"/>
          <w:tab w:val="left" w:pos="8050"/>
        </w:tabs>
        <w:spacing w:before="126" w:line="360" w:lineRule="auto"/>
        <w:ind w:left="0" w:right="2" w:firstLine="0"/>
        <w:jc w:val="left"/>
      </w:pPr>
      <w:r>
        <w:t xml:space="preserve">Declaração de inidoneidade para licityar e cotratar; </w:t>
      </w:r>
    </w:p>
    <w:p w14:paraId="449B5924" w14:textId="77777777" w:rsidR="00B46E28" w:rsidRDefault="00B46E28" w:rsidP="00B46E28">
      <w:pPr>
        <w:pStyle w:val="PargrafodaLista"/>
        <w:numPr>
          <w:ilvl w:val="0"/>
          <w:numId w:val="10"/>
        </w:numPr>
        <w:tabs>
          <w:tab w:val="left" w:pos="943"/>
          <w:tab w:val="left" w:pos="944"/>
          <w:tab w:val="left" w:pos="2287"/>
          <w:tab w:val="left" w:pos="3618"/>
          <w:tab w:val="left" w:pos="4254"/>
          <w:tab w:val="left" w:pos="6332"/>
          <w:tab w:val="left" w:pos="6966"/>
          <w:tab w:val="left" w:pos="8050"/>
        </w:tabs>
        <w:spacing w:before="126" w:line="360" w:lineRule="auto"/>
        <w:ind w:left="0" w:right="2" w:firstLine="0"/>
        <w:jc w:val="left"/>
      </w:pPr>
      <w:r>
        <w:t>suspensão</w:t>
      </w:r>
      <w:r>
        <w:tab/>
        <w:t>temporária</w:t>
      </w:r>
      <w:r>
        <w:tab/>
        <w:t>dos</w:t>
      </w:r>
      <w:r>
        <w:tab/>
        <w:t>encaminhamentos</w:t>
      </w:r>
      <w:r>
        <w:tab/>
        <w:t>aos</w:t>
      </w:r>
      <w:r>
        <w:tab/>
        <w:t>serviços</w:t>
      </w:r>
      <w:r>
        <w:tab/>
      </w:r>
      <w:r>
        <w:rPr>
          <w:spacing w:val="-4"/>
        </w:rPr>
        <w:t xml:space="preserve">médicos </w:t>
      </w:r>
      <w:r>
        <w:t>especializados</w:t>
      </w:r>
      <w:r>
        <w:rPr>
          <w:spacing w:val="-1"/>
        </w:rPr>
        <w:t xml:space="preserve"> </w:t>
      </w:r>
      <w:r>
        <w:t>credenciados;</w:t>
      </w:r>
    </w:p>
    <w:p w14:paraId="16B7962B" w14:textId="77777777" w:rsidR="00B46E28" w:rsidRDefault="00B46E28" w:rsidP="00B46E28">
      <w:pPr>
        <w:pStyle w:val="PargrafodaLista"/>
        <w:numPr>
          <w:ilvl w:val="0"/>
          <w:numId w:val="10"/>
        </w:numPr>
        <w:tabs>
          <w:tab w:val="left" w:pos="943"/>
          <w:tab w:val="left" w:pos="944"/>
        </w:tabs>
        <w:spacing w:line="252" w:lineRule="exact"/>
        <w:ind w:left="0" w:right="2" w:firstLine="0"/>
        <w:jc w:val="left"/>
      </w:pPr>
      <w:r>
        <w:lastRenderedPageBreak/>
        <w:t>rescisão de contrato e</w:t>
      </w:r>
      <w:r>
        <w:rPr>
          <w:spacing w:val="-6"/>
        </w:rPr>
        <w:t xml:space="preserve"> </w:t>
      </w:r>
      <w:r>
        <w:t>descredenciamento;</w:t>
      </w:r>
    </w:p>
    <w:p w14:paraId="1C08AC2A" w14:textId="77777777" w:rsidR="00B46E28" w:rsidRDefault="00B46E28" w:rsidP="00B46E28">
      <w:pPr>
        <w:pStyle w:val="PargrafodaLista"/>
        <w:numPr>
          <w:ilvl w:val="0"/>
          <w:numId w:val="10"/>
        </w:numPr>
        <w:tabs>
          <w:tab w:val="left" w:pos="943"/>
          <w:tab w:val="left" w:pos="944"/>
        </w:tabs>
        <w:spacing w:before="126"/>
        <w:ind w:left="0" w:right="2" w:firstLine="0"/>
        <w:jc w:val="left"/>
      </w:pPr>
      <w:r>
        <w:t>suspensão temporária de contratar com a Administração Pública</w:t>
      </w:r>
      <w:r>
        <w:rPr>
          <w:spacing w:val="-9"/>
        </w:rPr>
        <w:t xml:space="preserve"> </w:t>
      </w:r>
      <w:r>
        <w:t>Municipal;</w:t>
      </w:r>
    </w:p>
    <w:p w14:paraId="13C1981C" w14:textId="77777777" w:rsidR="00B46E28" w:rsidRDefault="00B46E28" w:rsidP="00B46E28">
      <w:pPr>
        <w:pStyle w:val="Corpodetexto"/>
        <w:spacing w:before="7"/>
        <w:ind w:right="2"/>
        <w:rPr>
          <w:sz w:val="20"/>
        </w:rPr>
      </w:pPr>
    </w:p>
    <w:p w14:paraId="04F51D47" w14:textId="77777777" w:rsidR="00B46E28" w:rsidRDefault="00B46E28" w:rsidP="00DD2CF8">
      <w:pPr>
        <w:pStyle w:val="PargrafodaLista"/>
        <w:numPr>
          <w:ilvl w:val="1"/>
          <w:numId w:val="32"/>
        </w:numPr>
        <w:tabs>
          <w:tab w:val="left" w:pos="788"/>
        </w:tabs>
        <w:spacing w:line="360" w:lineRule="auto"/>
        <w:ind w:left="0" w:right="2" w:firstLine="0"/>
      </w:pPr>
      <w:r>
        <w:t>A imposição das penalidades previstas neste capítulo dependerá da gravidade do fato que as motivar, considerada sua avaliação na situação circunstância objetiva em que ela ocorreu, através de auditagem assistencial ou inspeção, e dela serão notificadas ao</w:t>
      </w:r>
      <w:r>
        <w:rPr>
          <w:spacing w:val="-3"/>
        </w:rPr>
        <w:t xml:space="preserve"> </w:t>
      </w:r>
      <w:r>
        <w:t>Credenciado.</w:t>
      </w:r>
    </w:p>
    <w:p w14:paraId="4A70DB9F" w14:textId="77777777" w:rsidR="00B46E28" w:rsidRDefault="00B46E28" w:rsidP="00DD2CF8">
      <w:pPr>
        <w:pStyle w:val="PargrafodaLista"/>
        <w:numPr>
          <w:ilvl w:val="1"/>
          <w:numId w:val="32"/>
        </w:numPr>
        <w:tabs>
          <w:tab w:val="left" w:pos="798"/>
        </w:tabs>
        <w:spacing w:before="94" w:line="360" w:lineRule="auto"/>
        <w:ind w:left="0" w:right="2" w:firstLine="0"/>
      </w:pPr>
      <w:r>
        <w:t>A penalidade de rescisão poderá ser aplicada independentemente da ordem das sanções previstas.</w:t>
      </w:r>
    </w:p>
    <w:p w14:paraId="66A650C1" w14:textId="77777777" w:rsidR="00B46E28" w:rsidRDefault="00B46E28" w:rsidP="00DD2CF8">
      <w:pPr>
        <w:pStyle w:val="PargrafodaLista"/>
        <w:numPr>
          <w:ilvl w:val="1"/>
          <w:numId w:val="32"/>
        </w:numPr>
        <w:tabs>
          <w:tab w:val="left" w:pos="817"/>
        </w:tabs>
        <w:spacing w:before="6" w:line="360" w:lineRule="auto"/>
        <w:ind w:left="0" w:right="2" w:firstLine="0"/>
      </w:pPr>
      <w:r>
        <w:t>A reincidência do Credenciado em quaisquer irregularidades tornará o contrato passível de</w:t>
      </w:r>
      <w:r>
        <w:rPr>
          <w:spacing w:val="-2"/>
        </w:rPr>
        <w:t xml:space="preserve"> </w:t>
      </w:r>
      <w:r>
        <w:t>rescisão.</w:t>
      </w:r>
    </w:p>
    <w:p w14:paraId="1574EED5" w14:textId="77777777" w:rsidR="00B46E28" w:rsidRDefault="00B46E28" w:rsidP="00DD2CF8">
      <w:pPr>
        <w:pStyle w:val="PargrafodaLista"/>
        <w:numPr>
          <w:ilvl w:val="1"/>
          <w:numId w:val="32"/>
        </w:numPr>
        <w:tabs>
          <w:tab w:val="left" w:pos="805"/>
        </w:tabs>
        <w:spacing w:before="5" w:line="360" w:lineRule="auto"/>
        <w:ind w:left="0" w:right="2" w:firstLine="0"/>
      </w:pPr>
      <w:r>
        <w:t>Da decisão do município de rescindir o contrato caberá, inicialmente, pedido de reconsideração no prazo de 5 (cinco) dias úteis, a contar da intimação do</w:t>
      </w:r>
      <w:r>
        <w:rPr>
          <w:spacing w:val="-16"/>
        </w:rPr>
        <w:t xml:space="preserve"> </w:t>
      </w:r>
      <w:r>
        <w:t>ato.</w:t>
      </w:r>
    </w:p>
    <w:p w14:paraId="41FB1860" w14:textId="77777777" w:rsidR="00B46E28" w:rsidRDefault="00B46E28" w:rsidP="00DD2CF8">
      <w:pPr>
        <w:pStyle w:val="PargrafodaLista"/>
        <w:numPr>
          <w:ilvl w:val="1"/>
          <w:numId w:val="32"/>
        </w:numPr>
        <w:tabs>
          <w:tab w:val="left" w:pos="831"/>
        </w:tabs>
        <w:spacing w:before="4" w:line="360" w:lineRule="auto"/>
        <w:ind w:left="0" w:right="2" w:firstLine="0"/>
      </w:pPr>
      <w:r>
        <w:t>Sobre o pedido de reconsideração, formulado nos termos do item anterior, o município deverá manifestar-se no prazo de 5 (cinco) dias úteis e poderá ao recebê-lo atribuir-lhe eficácia</w:t>
      </w:r>
      <w:r>
        <w:rPr>
          <w:spacing w:val="-1"/>
        </w:rPr>
        <w:t xml:space="preserve"> </w:t>
      </w:r>
      <w:r>
        <w:t>suspensiva.</w:t>
      </w:r>
    </w:p>
    <w:p w14:paraId="58E30127" w14:textId="77777777" w:rsidR="00B46E28" w:rsidRDefault="00B46E28" w:rsidP="00DD2CF8">
      <w:pPr>
        <w:pStyle w:val="PargrafodaLista"/>
        <w:numPr>
          <w:ilvl w:val="1"/>
          <w:numId w:val="32"/>
        </w:numPr>
        <w:tabs>
          <w:tab w:val="left" w:pos="821"/>
        </w:tabs>
        <w:spacing w:before="7" w:line="360" w:lineRule="auto"/>
        <w:ind w:left="0" w:right="2" w:firstLine="0"/>
      </w:pPr>
      <w:r>
        <w:t>A imposição de qualquer das sanções estipuladas neste capítulo, não elidirá o direito do município, exigir o ressarcimento integral dos prejuízos e das perdas e danos, que o fato gerador da penalidade acarretar para os usuários, independentemente da responsabilidade criminal e/ou ética do autor do</w:t>
      </w:r>
      <w:r>
        <w:rPr>
          <w:spacing w:val="-7"/>
        </w:rPr>
        <w:t xml:space="preserve"> </w:t>
      </w:r>
      <w:r>
        <w:t>fato.</w:t>
      </w:r>
    </w:p>
    <w:p w14:paraId="17B00CB0" w14:textId="77777777" w:rsidR="00B46E28" w:rsidRDefault="00B46E28" w:rsidP="00B46E28">
      <w:pPr>
        <w:pStyle w:val="Corpodetexto"/>
        <w:spacing w:before="6"/>
        <w:ind w:right="2"/>
        <w:rPr>
          <w:sz w:val="33"/>
        </w:rPr>
      </w:pPr>
    </w:p>
    <w:p w14:paraId="57E37568" w14:textId="77777777" w:rsidR="00B46E28" w:rsidRDefault="00B46E28" w:rsidP="00DD2CF8">
      <w:pPr>
        <w:pStyle w:val="Ttulo1"/>
        <w:numPr>
          <w:ilvl w:val="0"/>
          <w:numId w:val="32"/>
        </w:numPr>
        <w:tabs>
          <w:tab w:val="left" w:pos="594"/>
        </w:tabs>
        <w:ind w:left="0" w:right="2" w:firstLine="0"/>
        <w:jc w:val="both"/>
      </w:pPr>
      <w:r>
        <w:rPr>
          <w:spacing w:val="-3"/>
        </w:rPr>
        <w:t xml:space="preserve">DAS </w:t>
      </w:r>
      <w:r>
        <w:t>CONDIÇÕES PARA PRESTAÇÃO DOS</w:t>
      </w:r>
      <w:r>
        <w:rPr>
          <w:spacing w:val="-1"/>
        </w:rPr>
        <w:t xml:space="preserve"> </w:t>
      </w:r>
      <w:r>
        <w:t>SERVIÇOS:</w:t>
      </w:r>
    </w:p>
    <w:p w14:paraId="4C1BFCD5" w14:textId="77777777" w:rsidR="00B46E28" w:rsidRDefault="00B46E28" w:rsidP="00DD2CF8">
      <w:pPr>
        <w:pStyle w:val="PargrafodaLista"/>
        <w:numPr>
          <w:ilvl w:val="1"/>
          <w:numId w:val="32"/>
        </w:numPr>
        <w:tabs>
          <w:tab w:val="left" w:pos="797"/>
        </w:tabs>
        <w:spacing w:before="136" w:line="360" w:lineRule="auto"/>
        <w:ind w:left="0" w:right="2" w:firstLine="0"/>
      </w:pPr>
      <w:r>
        <w:t>A realização de um serviço inicia-se com a solicitação da Unidade requisitante à primeira empresa credenciada e assim sucessivamente, por meio do documento denominado “Ordem de Serviço” direcionado ao órgão gestor do</w:t>
      </w:r>
      <w:r>
        <w:rPr>
          <w:spacing w:val="-16"/>
        </w:rPr>
        <w:t xml:space="preserve"> </w:t>
      </w:r>
      <w:r>
        <w:t>Credenciamento.</w:t>
      </w:r>
    </w:p>
    <w:p w14:paraId="68BF605A" w14:textId="77777777" w:rsidR="00B46E28" w:rsidRDefault="00B46E28" w:rsidP="00DD2CF8">
      <w:pPr>
        <w:pStyle w:val="PargrafodaLista"/>
        <w:numPr>
          <w:ilvl w:val="1"/>
          <w:numId w:val="32"/>
        </w:numPr>
        <w:tabs>
          <w:tab w:val="left" w:pos="805"/>
        </w:tabs>
        <w:spacing w:line="360" w:lineRule="auto"/>
        <w:ind w:left="0" w:right="2" w:firstLine="0"/>
      </w:pPr>
      <w:r>
        <w:t>A Unidade requisitante, em atendimento as suas necessidades, garantirá a visita do credenciado ao local onde os serviços serão prestados, bem como detalhará todas as características que deseja serem atendidas em relação ao reparo a ser</w:t>
      </w:r>
      <w:r>
        <w:rPr>
          <w:spacing w:val="-15"/>
        </w:rPr>
        <w:t xml:space="preserve"> </w:t>
      </w:r>
      <w:r>
        <w:t>executado.</w:t>
      </w:r>
    </w:p>
    <w:p w14:paraId="10E048E5" w14:textId="77777777" w:rsidR="00B46E28" w:rsidRDefault="00B46E28" w:rsidP="00DD2CF8">
      <w:pPr>
        <w:pStyle w:val="PargrafodaLista"/>
        <w:numPr>
          <w:ilvl w:val="1"/>
          <w:numId w:val="32"/>
        </w:numPr>
        <w:tabs>
          <w:tab w:val="left" w:pos="826"/>
        </w:tabs>
        <w:spacing w:before="3" w:line="360" w:lineRule="auto"/>
        <w:ind w:left="0" w:right="2" w:firstLine="0"/>
      </w:pPr>
      <w:r>
        <w:t>A execução dos serviços deverá atender as regras e normativos fixados pela Unidade</w:t>
      </w:r>
      <w:r>
        <w:rPr>
          <w:spacing w:val="-1"/>
        </w:rPr>
        <w:t xml:space="preserve"> </w:t>
      </w:r>
      <w:r>
        <w:t>requisitante.</w:t>
      </w:r>
    </w:p>
    <w:p w14:paraId="075937C3" w14:textId="77777777" w:rsidR="00B46E28" w:rsidRDefault="00B46E28" w:rsidP="00DD2CF8">
      <w:pPr>
        <w:pStyle w:val="PargrafodaLista"/>
        <w:numPr>
          <w:ilvl w:val="1"/>
          <w:numId w:val="32"/>
        </w:numPr>
        <w:tabs>
          <w:tab w:val="left" w:pos="845"/>
        </w:tabs>
        <w:spacing w:line="360" w:lineRule="auto"/>
        <w:ind w:left="0" w:right="2" w:firstLine="0"/>
      </w:pPr>
      <w:r>
        <w:t>A Unidade requisitante não se responsabiliza pela reposição ou conserto do maquinário e ferramentas que se deteriorarem na execução dos serviços e nem fornecimento de</w:t>
      </w:r>
      <w:r>
        <w:rPr>
          <w:spacing w:val="-3"/>
        </w:rPr>
        <w:t xml:space="preserve"> </w:t>
      </w:r>
      <w:r>
        <w:t>EPI.</w:t>
      </w:r>
    </w:p>
    <w:p w14:paraId="04BCDAA8" w14:textId="77777777" w:rsidR="00B46E28" w:rsidRDefault="00B46E28" w:rsidP="00DD2CF8">
      <w:pPr>
        <w:pStyle w:val="PargrafodaLista"/>
        <w:numPr>
          <w:ilvl w:val="1"/>
          <w:numId w:val="32"/>
        </w:numPr>
        <w:tabs>
          <w:tab w:val="left" w:pos="833"/>
        </w:tabs>
        <w:spacing w:before="7" w:line="360" w:lineRule="auto"/>
        <w:ind w:left="0" w:right="2" w:firstLine="0"/>
      </w:pPr>
      <w:r>
        <w:t xml:space="preserve">É de inteira responsabilidade do credenciado a utilização de EPI apropriado, devendo a contratante, sempre que identificar a falta de tal equipamento, determinar a imediata interrupção dos serviços, adotar as providências de segurança necessárias, notificar a empresa credenciada e adotar as providências apuratórias visando a aplicação de penalidades pertinentes, respeitada </w:t>
      </w:r>
      <w:r>
        <w:lastRenderedPageBreak/>
        <w:t>a ampla defesa e contraditório. Vencido o prazo de recurso, deverá a contratante notificar o órgão gerenciador do credenciamento para o cumprimento da sanção eventualmente imposta em razão do descumprimento dos regramentos deste Edital na fase de execução dos</w:t>
      </w:r>
      <w:r>
        <w:rPr>
          <w:spacing w:val="-16"/>
        </w:rPr>
        <w:t xml:space="preserve"> </w:t>
      </w:r>
      <w:r>
        <w:t>serviços.</w:t>
      </w:r>
    </w:p>
    <w:p w14:paraId="5C1D15F4" w14:textId="77777777" w:rsidR="00B46E28" w:rsidRPr="00247AE1" w:rsidRDefault="00B46E28" w:rsidP="00DD2CF8">
      <w:pPr>
        <w:pStyle w:val="PargrafodaLista"/>
        <w:numPr>
          <w:ilvl w:val="1"/>
          <w:numId w:val="32"/>
        </w:numPr>
        <w:tabs>
          <w:tab w:val="left" w:pos="894"/>
        </w:tabs>
        <w:spacing w:before="6"/>
        <w:ind w:left="0" w:right="2" w:firstLine="0"/>
        <w:rPr>
          <w:sz w:val="13"/>
        </w:rPr>
      </w:pPr>
      <w:r>
        <w:t>Compete à requisitante a regulamentação e instituição de</w:t>
      </w:r>
      <w:r w:rsidRPr="00247AE1">
        <w:rPr>
          <w:spacing w:val="40"/>
        </w:rPr>
        <w:t xml:space="preserve"> </w:t>
      </w:r>
      <w:r>
        <w:t xml:space="preserve">procedimentos </w:t>
      </w:r>
    </w:p>
    <w:p w14:paraId="62E010F3" w14:textId="77777777" w:rsidR="00B46E28" w:rsidRDefault="00B46E28" w:rsidP="00B46E28">
      <w:pPr>
        <w:pStyle w:val="Corpodetexto"/>
        <w:spacing w:before="94" w:line="360" w:lineRule="auto"/>
        <w:ind w:right="2"/>
        <w:jc w:val="both"/>
      </w:pPr>
      <w:r>
        <w:t>administrativos necessários à execução das etapas inerentes à identificação e definição técnica do reparo, compras, cessão ou utilização de materiais, certificação da execução do reparo, conformidade técnica e adequação dos procedimentos da Administração Pública, em especial inerentes a formalização dos atos e prestação de contas, bem como o acompanhamento das ações realizadas pós credenciamento, cabendo a elas fundamentar com indicação precisa os argumentos técnicos e jurídicos que as possibilite efetuar os pagamentos aos prestadores de serviços diretamente, no âmbito de sua</w:t>
      </w:r>
      <w:r>
        <w:rPr>
          <w:spacing w:val="-1"/>
        </w:rPr>
        <w:t xml:space="preserve"> </w:t>
      </w:r>
      <w:r>
        <w:t>competência.</w:t>
      </w:r>
    </w:p>
    <w:p w14:paraId="48F715EA" w14:textId="77777777" w:rsidR="00B46E28" w:rsidRDefault="00B46E28" w:rsidP="00DD2CF8">
      <w:pPr>
        <w:pStyle w:val="PargrafodaLista"/>
        <w:numPr>
          <w:ilvl w:val="1"/>
          <w:numId w:val="32"/>
        </w:numPr>
        <w:tabs>
          <w:tab w:val="left" w:pos="810"/>
        </w:tabs>
        <w:spacing w:before="5" w:line="360" w:lineRule="auto"/>
        <w:ind w:left="0" w:right="2" w:firstLine="0"/>
      </w:pPr>
      <w:r>
        <w:t>Caberá ao credenciado arcar com todas as despesas relativas à execução dos serviços diretas e indiretas, exceto o fornecimento dos materiais a serem empregados, que será fornecido pela Unidade</w:t>
      </w:r>
      <w:r>
        <w:rPr>
          <w:spacing w:val="-9"/>
        </w:rPr>
        <w:t xml:space="preserve"> </w:t>
      </w:r>
      <w:r>
        <w:t>requisitante.</w:t>
      </w:r>
    </w:p>
    <w:p w14:paraId="4A109177" w14:textId="77777777" w:rsidR="00B46E28" w:rsidRDefault="00B46E28" w:rsidP="00DD2CF8">
      <w:pPr>
        <w:pStyle w:val="PargrafodaLista"/>
        <w:numPr>
          <w:ilvl w:val="1"/>
          <w:numId w:val="32"/>
        </w:numPr>
        <w:tabs>
          <w:tab w:val="left" w:pos="973"/>
        </w:tabs>
        <w:spacing w:before="5" w:line="360" w:lineRule="auto"/>
        <w:ind w:left="0" w:right="2" w:firstLine="0"/>
      </w:pPr>
      <w:r>
        <w:t>O setor requisitante exercerá o acompanhamento dos serviços através de técnicos devidamente autorizados pela mesma, sem reduzir nem excluir a responsabilidade do</w:t>
      </w:r>
      <w:r>
        <w:rPr>
          <w:spacing w:val="-1"/>
        </w:rPr>
        <w:t xml:space="preserve"> </w:t>
      </w:r>
      <w:r>
        <w:t>CONTRATADO.</w:t>
      </w:r>
    </w:p>
    <w:p w14:paraId="78A96BCD" w14:textId="77777777" w:rsidR="00B46E28" w:rsidRDefault="00B46E28" w:rsidP="00DD2CF8">
      <w:pPr>
        <w:pStyle w:val="PargrafodaLista"/>
        <w:numPr>
          <w:ilvl w:val="1"/>
          <w:numId w:val="32"/>
        </w:numPr>
        <w:tabs>
          <w:tab w:val="left" w:pos="963"/>
        </w:tabs>
        <w:spacing w:before="5" w:line="360" w:lineRule="auto"/>
        <w:ind w:left="0" w:right="2" w:firstLine="0"/>
      </w:pPr>
      <w:r>
        <w:t>Fica reservado ao município, o direito e a autoridade para resolver todo e qualquer caso singular, duvidoso ou omisso, não previsto no Contrato, no Edital, nas Leis, nas Normas, nos Regulamentos e em tudo mais que, de qualquer forma, se relacione, direta ou indiretamente, com os serviços em</w:t>
      </w:r>
      <w:r>
        <w:rPr>
          <w:spacing w:val="-8"/>
        </w:rPr>
        <w:t xml:space="preserve"> </w:t>
      </w:r>
      <w:r>
        <w:t>questão.</w:t>
      </w:r>
    </w:p>
    <w:p w14:paraId="1699950E" w14:textId="77777777" w:rsidR="00B46E28" w:rsidRDefault="00B46E28" w:rsidP="00DD2CF8">
      <w:pPr>
        <w:pStyle w:val="PargrafodaLista"/>
        <w:numPr>
          <w:ilvl w:val="1"/>
          <w:numId w:val="32"/>
        </w:numPr>
        <w:tabs>
          <w:tab w:val="left" w:pos="939"/>
        </w:tabs>
        <w:spacing w:before="6" w:line="360" w:lineRule="auto"/>
        <w:ind w:left="0" w:right="2" w:firstLine="0"/>
      </w:pPr>
      <w:r>
        <w:t>Compete especificamente à comissão permanente de licitação, esclarecer em tempo hábil, as dúvidas que lhes sejam apresentadas pelo</w:t>
      </w:r>
      <w:r>
        <w:rPr>
          <w:spacing w:val="-8"/>
        </w:rPr>
        <w:t xml:space="preserve"> </w:t>
      </w:r>
      <w:r>
        <w:t>CONTRATADO.</w:t>
      </w:r>
    </w:p>
    <w:p w14:paraId="1CF7FE0C" w14:textId="77777777" w:rsidR="00B46E28" w:rsidRDefault="00B46E28" w:rsidP="00DD2CF8">
      <w:pPr>
        <w:pStyle w:val="PargrafodaLista"/>
        <w:numPr>
          <w:ilvl w:val="1"/>
          <w:numId w:val="32"/>
        </w:numPr>
        <w:tabs>
          <w:tab w:val="left" w:pos="934"/>
        </w:tabs>
        <w:spacing w:before="4" w:line="360" w:lineRule="auto"/>
        <w:ind w:left="0" w:right="2" w:firstLine="0"/>
      </w:pPr>
      <w:r>
        <w:t>A substituição dos responsáveis técnicos do credenciado, durante a execução dos serviços, dependerá da aquiescência da</w:t>
      </w:r>
      <w:r>
        <w:rPr>
          <w:spacing w:val="-5"/>
        </w:rPr>
        <w:t xml:space="preserve"> </w:t>
      </w:r>
      <w:r>
        <w:t>requisitante.</w:t>
      </w:r>
    </w:p>
    <w:p w14:paraId="70D9E288" w14:textId="77777777" w:rsidR="00B46E28" w:rsidRDefault="00B46E28" w:rsidP="00B46E28">
      <w:pPr>
        <w:pStyle w:val="Corpodetexto"/>
        <w:spacing w:before="5" w:line="362" w:lineRule="auto"/>
        <w:ind w:right="2"/>
        <w:jc w:val="both"/>
      </w:pPr>
      <w:r>
        <w:t>13.14 - Os serviços deverão desenvolver-se sempre em regime de estrito entendimento entre o credenciado e o município.</w:t>
      </w:r>
    </w:p>
    <w:p w14:paraId="71D462E1" w14:textId="77777777" w:rsidR="00B46E28" w:rsidRDefault="00B46E28" w:rsidP="00B46E28">
      <w:pPr>
        <w:pStyle w:val="Corpodetexto"/>
        <w:spacing w:before="4"/>
        <w:ind w:right="2"/>
        <w:rPr>
          <w:sz w:val="13"/>
        </w:rPr>
      </w:pPr>
    </w:p>
    <w:p w14:paraId="7BE24C18" w14:textId="77777777" w:rsidR="00B46E28" w:rsidRDefault="00B46E28" w:rsidP="00DD2CF8">
      <w:pPr>
        <w:pStyle w:val="Ttulo1"/>
        <w:numPr>
          <w:ilvl w:val="0"/>
          <w:numId w:val="32"/>
        </w:numPr>
        <w:tabs>
          <w:tab w:val="left" w:pos="594"/>
        </w:tabs>
        <w:spacing w:before="93"/>
        <w:ind w:left="0" w:right="2" w:firstLine="0"/>
      </w:pPr>
      <w:r>
        <w:t>DISPOSIÇÕES</w:t>
      </w:r>
      <w:r>
        <w:rPr>
          <w:spacing w:val="-3"/>
        </w:rPr>
        <w:t xml:space="preserve"> </w:t>
      </w:r>
      <w:r>
        <w:t>GERAIS:</w:t>
      </w:r>
    </w:p>
    <w:p w14:paraId="338E2663" w14:textId="77777777" w:rsidR="00B46E28" w:rsidRDefault="00B46E28" w:rsidP="00DD2CF8">
      <w:pPr>
        <w:pStyle w:val="PargrafodaLista"/>
        <w:numPr>
          <w:ilvl w:val="1"/>
          <w:numId w:val="32"/>
        </w:numPr>
        <w:tabs>
          <w:tab w:val="left" w:pos="800"/>
        </w:tabs>
        <w:spacing w:before="134" w:line="362" w:lineRule="auto"/>
        <w:ind w:left="0" w:right="2" w:firstLine="0"/>
      </w:pPr>
      <w:r>
        <w:t>Os interessados obrigam-se a seguir a sistemática estabelecida neste Edital, no que tange à forma de apresentar a documentação</w:t>
      </w:r>
      <w:r>
        <w:rPr>
          <w:spacing w:val="-11"/>
        </w:rPr>
        <w:t xml:space="preserve"> </w:t>
      </w:r>
      <w:r>
        <w:t>exigida.</w:t>
      </w:r>
    </w:p>
    <w:p w14:paraId="6F636C91" w14:textId="77777777" w:rsidR="00B46E28" w:rsidRDefault="00B46E28" w:rsidP="00DD2CF8">
      <w:pPr>
        <w:pStyle w:val="PargrafodaLista"/>
        <w:numPr>
          <w:ilvl w:val="1"/>
          <w:numId w:val="32"/>
        </w:numPr>
        <w:tabs>
          <w:tab w:val="left" w:pos="821"/>
        </w:tabs>
        <w:spacing w:before="1" w:line="360" w:lineRule="auto"/>
        <w:ind w:left="0" w:right="2" w:firstLine="0"/>
      </w:pPr>
      <w:r>
        <w:t>A documentação exigida poderá ser apresentada pelos interessados em cópia devidamente autenticada, ressalvado, porém, à Comissão permanente de licitação, o direito de requerer a exibição de qualquer original, num prazo máximo de 48 (quarenta e oito) horas, como também, solicitar esclarecimentos que julgar</w:t>
      </w:r>
      <w:r>
        <w:rPr>
          <w:spacing w:val="-11"/>
        </w:rPr>
        <w:t xml:space="preserve"> </w:t>
      </w:r>
      <w:r>
        <w:t>necessários.</w:t>
      </w:r>
    </w:p>
    <w:p w14:paraId="5448F740" w14:textId="77777777" w:rsidR="00B46E28" w:rsidRDefault="00B46E28" w:rsidP="00DD2CF8">
      <w:pPr>
        <w:pStyle w:val="PargrafodaLista"/>
        <w:numPr>
          <w:ilvl w:val="1"/>
          <w:numId w:val="32"/>
        </w:numPr>
        <w:tabs>
          <w:tab w:val="left" w:pos="795"/>
        </w:tabs>
        <w:spacing w:before="5" w:line="360" w:lineRule="auto"/>
        <w:ind w:left="0" w:right="2" w:firstLine="0"/>
      </w:pPr>
      <w:r>
        <w:lastRenderedPageBreak/>
        <w:t>O interessado deverá responder por todos os ônus e obrigações concernentes à Legislação Fiscal, Social, Tributária e</w:t>
      </w:r>
      <w:r>
        <w:rPr>
          <w:spacing w:val="-7"/>
        </w:rPr>
        <w:t xml:space="preserve"> </w:t>
      </w:r>
      <w:r>
        <w:t>Trabalhista</w:t>
      </w:r>
      <w:r>
        <w:rPr>
          <w:color w:val="FF0000"/>
        </w:rPr>
        <w:t>.</w:t>
      </w:r>
    </w:p>
    <w:p w14:paraId="0E4246C4" w14:textId="77777777" w:rsidR="00B46E28" w:rsidRDefault="00B46E28" w:rsidP="00DD2CF8">
      <w:pPr>
        <w:pStyle w:val="PargrafodaLista"/>
        <w:numPr>
          <w:ilvl w:val="1"/>
          <w:numId w:val="32"/>
        </w:numPr>
        <w:tabs>
          <w:tab w:val="left" w:pos="802"/>
        </w:tabs>
        <w:spacing w:before="6" w:line="360" w:lineRule="auto"/>
        <w:ind w:left="0" w:right="2" w:firstLine="0"/>
      </w:pPr>
      <w:r>
        <w:t>O presente credenciamento poderá ser anulado a qualquer tempo, se verificada ilegalidade no processamento ou julgamento, ou revogado, a juízo da Administração, por motivos de conveniência ou oportunidade, mediante decisão</w:t>
      </w:r>
      <w:r>
        <w:rPr>
          <w:spacing w:val="-9"/>
        </w:rPr>
        <w:t xml:space="preserve"> </w:t>
      </w:r>
      <w:r>
        <w:t>fundamentada.</w:t>
      </w:r>
    </w:p>
    <w:p w14:paraId="1FA191FD" w14:textId="77777777" w:rsidR="00B46E28" w:rsidRDefault="00B46E28" w:rsidP="00DD2CF8">
      <w:pPr>
        <w:pStyle w:val="PargrafodaLista"/>
        <w:numPr>
          <w:ilvl w:val="1"/>
          <w:numId w:val="32"/>
        </w:numPr>
        <w:tabs>
          <w:tab w:val="left" w:pos="783"/>
        </w:tabs>
        <w:spacing w:before="4" w:line="360" w:lineRule="auto"/>
        <w:ind w:left="0" w:right="2" w:firstLine="0"/>
      </w:pPr>
      <w:r>
        <w:t>Para quaisquer informações adicionais, referente ao objeto deste Credenciamento o interessado deverá dirigir-se à Comissão permanente de licitação na sede da Prefeitura.</w:t>
      </w:r>
    </w:p>
    <w:p w14:paraId="146A6703" w14:textId="77777777" w:rsidR="00B46E28" w:rsidRDefault="00B46E28" w:rsidP="00B46E28">
      <w:pPr>
        <w:pStyle w:val="Corpodetexto"/>
        <w:spacing w:before="9"/>
        <w:ind w:right="2"/>
        <w:rPr>
          <w:sz w:val="33"/>
        </w:rPr>
      </w:pPr>
    </w:p>
    <w:p w14:paraId="50FE983C" w14:textId="77777777" w:rsidR="00B46E28" w:rsidRDefault="00B46E28" w:rsidP="00DD2CF8">
      <w:pPr>
        <w:pStyle w:val="Ttulo1"/>
        <w:numPr>
          <w:ilvl w:val="0"/>
          <w:numId w:val="32"/>
        </w:numPr>
        <w:tabs>
          <w:tab w:val="left" w:pos="594"/>
        </w:tabs>
        <w:ind w:left="0" w:right="2" w:firstLine="0"/>
      </w:pPr>
      <w:r>
        <w:t>DA</w:t>
      </w:r>
      <w:r>
        <w:rPr>
          <w:spacing w:val="-9"/>
        </w:rPr>
        <w:t xml:space="preserve"> </w:t>
      </w:r>
      <w:r>
        <w:t>PUBLICAÇÃO:</w:t>
      </w:r>
    </w:p>
    <w:p w14:paraId="52230DD6" w14:textId="77777777" w:rsidR="00B46E28" w:rsidRPr="00433273" w:rsidRDefault="00B46E28" w:rsidP="00DD2CF8">
      <w:pPr>
        <w:pStyle w:val="PargrafodaLista"/>
        <w:numPr>
          <w:ilvl w:val="1"/>
          <w:numId w:val="32"/>
        </w:numPr>
        <w:tabs>
          <w:tab w:val="left" w:pos="785"/>
        </w:tabs>
        <w:spacing w:before="134" w:line="360" w:lineRule="auto"/>
        <w:ind w:left="0" w:right="2" w:firstLine="0"/>
      </w:pPr>
      <w:r>
        <w:t xml:space="preserve">A publicação do extrato do edital se dará na Diário Ofcial do Município no Site da AMM/MG, no site oficial da Prefeitra </w:t>
      </w:r>
      <w:hyperlink r:id="rId11" w:history="1">
        <w:r w:rsidRPr="00107E05">
          <w:rPr>
            <w:rStyle w:val="Hyperlink"/>
          </w:rPr>
          <w:t>www.matutina.mg.gov.br</w:t>
        </w:r>
      </w:hyperlink>
      <w:r>
        <w:t xml:space="preserve"> e </w:t>
      </w:r>
      <w:r w:rsidRPr="00433273">
        <w:t xml:space="preserve">Portal Nacional de Contratações Públicas (PNCP). </w:t>
      </w:r>
    </w:p>
    <w:p w14:paraId="25D6B4FE" w14:textId="77777777" w:rsidR="00B46E28" w:rsidRDefault="00B46E28" w:rsidP="00B46E28">
      <w:pPr>
        <w:pStyle w:val="Corpodetexto"/>
        <w:spacing w:before="6"/>
        <w:ind w:right="2"/>
        <w:rPr>
          <w:sz w:val="33"/>
        </w:rPr>
      </w:pPr>
    </w:p>
    <w:p w14:paraId="38EA3D7B" w14:textId="77777777" w:rsidR="00B46E28" w:rsidRDefault="00B46E28" w:rsidP="00DD2CF8">
      <w:pPr>
        <w:pStyle w:val="Ttulo1"/>
        <w:numPr>
          <w:ilvl w:val="0"/>
          <w:numId w:val="32"/>
        </w:numPr>
        <w:tabs>
          <w:tab w:val="left" w:pos="594"/>
        </w:tabs>
        <w:ind w:left="0" w:right="2" w:firstLine="0"/>
      </w:pPr>
      <w:r>
        <w:t>DO</w:t>
      </w:r>
      <w:r>
        <w:rPr>
          <w:spacing w:val="1"/>
        </w:rPr>
        <w:t xml:space="preserve"> </w:t>
      </w:r>
      <w:r>
        <w:t>FORO:</w:t>
      </w:r>
    </w:p>
    <w:p w14:paraId="0D455CEC" w14:textId="77777777" w:rsidR="00B46E28" w:rsidRDefault="00B46E28" w:rsidP="00DD2CF8">
      <w:pPr>
        <w:pStyle w:val="PargrafodaLista"/>
        <w:numPr>
          <w:ilvl w:val="1"/>
          <w:numId w:val="32"/>
        </w:numPr>
        <w:tabs>
          <w:tab w:val="left" w:pos="821"/>
        </w:tabs>
        <w:spacing w:before="136" w:line="360" w:lineRule="auto"/>
        <w:ind w:left="0" w:right="2" w:hanging="10"/>
      </w:pPr>
      <w:r>
        <w:t>Fica eleito o foro da Comarca de São Gotardo-MG para dirimir questões ou litígios resultantes deste contrato, renunciando a qualquer outro por mais privilegiado que</w:t>
      </w:r>
      <w:r>
        <w:rPr>
          <w:spacing w:val="-2"/>
        </w:rPr>
        <w:t xml:space="preserve"> </w:t>
      </w:r>
      <w:r>
        <w:t>seja.</w:t>
      </w:r>
    </w:p>
    <w:p w14:paraId="769E20C3" w14:textId="77777777" w:rsidR="00612B0B" w:rsidRDefault="00612B0B" w:rsidP="00B46E28">
      <w:pPr>
        <w:pStyle w:val="PargrafodaLista"/>
        <w:tabs>
          <w:tab w:val="left" w:pos="821"/>
        </w:tabs>
        <w:spacing w:before="136" w:line="360" w:lineRule="auto"/>
        <w:ind w:left="0" w:right="2" w:firstLine="0"/>
        <w:jc w:val="left"/>
      </w:pPr>
    </w:p>
    <w:p w14:paraId="390A76EB" w14:textId="3F633137" w:rsidR="00B46E28" w:rsidRDefault="00612B0B" w:rsidP="00B46E28">
      <w:pPr>
        <w:pStyle w:val="PargrafodaLista"/>
        <w:tabs>
          <w:tab w:val="left" w:pos="821"/>
        </w:tabs>
        <w:spacing w:before="136" w:line="360" w:lineRule="auto"/>
        <w:ind w:left="0" w:right="2" w:firstLine="0"/>
        <w:jc w:val="left"/>
      </w:pPr>
      <w:r>
        <w:t xml:space="preserve">Matutina-MG, 15 de janeiro </w:t>
      </w:r>
      <w:r w:rsidR="00B46E28">
        <w:t>de 202</w:t>
      </w:r>
      <w:r>
        <w:t>5</w:t>
      </w:r>
      <w:r w:rsidR="00B46E28">
        <w:t xml:space="preserve">. </w:t>
      </w:r>
    </w:p>
    <w:p w14:paraId="6180DD27" w14:textId="77777777" w:rsidR="00B46E28" w:rsidRDefault="00B46E28" w:rsidP="00B46E28">
      <w:pPr>
        <w:pStyle w:val="PargrafodaLista"/>
        <w:tabs>
          <w:tab w:val="left" w:pos="821"/>
        </w:tabs>
        <w:spacing w:before="136" w:line="360" w:lineRule="auto"/>
        <w:ind w:left="0" w:right="2" w:firstLine="0"/>
        <w:jc w:val="center"/>
      </w:pPr>
    </w:p>
    <w:p w14:paraId="27B0FB75" w14:textId="77777777" w:rsidR="00B46E28" w:rsidRDefault="00B46E28" w:rsidP="00B46E28">
      <w:pPr>
        <w:pStyle w:val="PargrafodaLista"/>
        <w:tabs>
          <w:tab w:val="left" w:pos="821"/>
        </w:tabs>
        <w:spacing w:line="360" w:lineRule="auto"/>
        <w:ind w:left="0" w:right="2" w:firstLine="0"/>
        <w:jc w:val="center"/>
      </w:pPr>
      <w:r>
        <w:t xml:space="preserve">Vilmar </w:t>
      </w:r>
      <w:r w:rsidRPr="004C31FE">
        <w:t>Martins</w:t>
      </w:r>
      <w:r>
        <w:t xml:space="preserve"> </w:t>
      </w:r>
    </w:p>
    <w:p w14:paraId="4BAB8C9F" w14:textId="7CFFA65C" w:rsidR="00B46E28" w:rsidRDefault="00612B0B" w:rsidP="00B46E28">
      <w:pPr>
        <w:pStyle w:val="PargrafodaLista"/>
        <w:tabs>
          <w:tab w:val="left" w:pos="821"/>
        </w:tabs>
        <w:spacing w:line="360" w:lineRule="auto"/>
        <w:ind w:left="0" w:right="2" w:firstLine="0"/>
        <w:jc w:val="center"/>
        <w:rPr>
          <w:sz w:val="23"/>
        </w:rPr>
      </w:pPr>
      <w:r>
        <w:t xml:space="preserve">Agente de Contratação </w:t>
      </w:r>
    </w:p>
    <w:p w14:paraId="664FB910" w14:textId="77777777" w:rsidR="000E1C4A" w:rsidRPr="00B46E28" w:rsidRDefault="000E1C4A" w:rsidP="00B46E28"/>
    <w:sectPr w:rsidR="000E1C4A" w:rsidRPr="00B46E28" w:rsidSect="00DF00D4">
      <w:headerReference w:type="default" r:id="rId12"/>
      <w:footerReference w:type="default" r:id="rId13"/>
      <w:pgSz w:w="11910" w:h="16840"/>
      <w:pgMar w:top="1985" w:right="1021" w:bottom="1134" w:left="1304" w:header="335" w:footer="73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249860F" w14:textId="77777777" w:rsidR="007B4607" w:rsidRDefault="007B4607">
      <w:r>
        <w:separator/>
      </w:r>
    </w:p>
  </w:endnote>
  <w:endnote w:type="continuationSeparator" w:id="0">
    <w:p w14:paraId="6AA4970B" w14:textId="77777777" w:rsidR="007B4607" w:rsidRDefault="007B4607">
      <w:r>
        <w:continuationSeparator/>
      </w:r>
    </w:p>
  </w:endnote>
  <w:endnote w:type="continuationNotice" w:id="1">
    <w:p w14:paraId="031C7A93" w14:textId="77777777" w:rsidR="007B4607" w:rsidRDefault="007B46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1794355"/>
      <w:docPartObj>
        <w:docPartGallery w:val="Page Numbers (Bottom of Page)"/>
        <w:docPartUnique/>
      </w:docPartObj>
    </w:sdtPr>
    <w:sdtContent>
      <w:p w14:paraId="7B473EE2" w14:textId="1636112C" w:rsidR="00756F95" w:rsidRDefault="00756F95">
        <w:pPr>
          <w:pStyle w:val="Rodap"/>
          <w:jc w:val="right"/>
        </w:pPr>
        <w:r>
          <w:fldChar w:fldCharType="begin"/>
        </w:r>
        <w:r>
          <w:instrText>PAGE   \* MERGEFORMAT</w:instrText>
        </w:r>
        <w:r>
          <w:fldChar w:fldCharType="separate"/>
        </w:r>
        <w:r w:rsidRPr="00756F95">
          <w:rPr>
            <w:noProof/>
            <w:lang w:val="pt-BR"/>
          </w:rPr>
          <w:t>6</w:t>
        </w:r>
        <w:r>
          <w:fldChar w:fldCharType="end"/>
        </w:r>
      </w:p>
    </w:sdtContent>
  </w:sdt>
  <w:p w14:paraId="721FDA21" w14:textId="77777777" w:rsidR="00756F95" w:rsidRDefault="00756F95">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3A8A5B" w14:textId="77777777" w:rsidR="007B4607" w:rsidRDefault="007B4607">
      <w:r>
        <w:separator/>
      </w:r>
    </w:p>
  </w:footnote>
  <w:footnote w:type="continuationSeparator" w:id="0">
    <w:p w14:paraId="7FD7BAA9" w14:textId="77777777" w:rsidR="007B4607" w:rsidRDefault="007B4607">
      <w:r>
        <w:continuationSeparator/>
      </w:r>
    </w:p>
  </w:footnote>
  <w:footnote w:type="continuationNotice" w:id="1">
    <w:p w14:paraId="128DD656" w14:textId="77777777" w:rsidR="007B4607" w:rsidRDefault="007B460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CE651" w14:textId="5BC7CF65" w:rsidR="00705AC4" w:rsidRDefault="00705AC4">
    <w:pPr>
      <w:pStyle w:val="Cabealho"/>
    </w:pPr>
    <w:r>
      <w:rPr>
        <w:noProof/>
        <w:sz w:val="24"/>
        <w:szCs w:val="24"/>
        <w:lang w:val="pt-BR" w:eastAsia="pt-BR" w:bidi="ar-SA"/>
      </w:rPr>
      <w:drawing>
        <wp:anchor distT="0" distB="0" distL="114300" distR="114300" simplePos="0" relativeHeight="251659264" behindDoc="0" locked="0" layoutInCell="1" allowOverlap="1" wp14:anchorId="1B6C30F5" wp14:editId="44D628E7">
          <wp:simplePos x="0" y="0"/>
          <wp:positionH relativeFrom="column">
            <wp:posOffset>-828040</wp:posOffset>
          </wp:positionH>
          <wp:positionV relativeFrom="paragraph">
            <wp:posOffset>-210185</wp:posOffset>
          </wp:positionV>
          <wp:extent cx="7562850" cy="1552575"/>
          <wp:effectExtent l="0" t="0" r="0" b="9525"/>
          <wp:wrapSquare wrapText="bothSides"/>
          <wp:docPr id="1" name="Imagem 1" descr="Sem títu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descr="Sem títul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50" cy="15525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97D43"/>
    <w:multiLevelType w:val="multilevel"/>
    <w:tmpl w:val="8212639A"/>
    <w:lvl w:ilvl="0">
      <w:start w:val="1"/>
      <w:numFmt w:val="decimal"/>
      <w:lvlText w:val="%1."/>
      <w:lvlJc w:val="left"/>
      <w:pPr>
        <w:ind w:left="720" w:hanging="360"/>
      </w:pPr>
      <w:rPr>
        <w:b/>
        <w:sz w:val="24"/>
        <w:szCs w:val="24"/>
      </w:rPr>
    </w:lvl>
    <w:lvl w:ilvl="1">
      <w:start w:val="1"/>
      <w:numFmt w:val="decimal"/>
      <w:lvlText w:val="%1.%2"/>
      <w:lvlJc w:val="left"/>
      <w:pPr>
        <w:ind w:left="786" w:hanging="360"/>
      </w:pPr>
      <w:rPr>
        <w:color w:val="000000"/>
      </w:r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328" w:hanging="1440"/>
      </w:pPr>
    </w:lvl>
  </w:abstractNum>
  <w:abstractNum w:abstractNumId="1">
    <w:nsid w:val="046A1250"/>
    <w:multiLevelType w:val="multilevel"/>
    <w:tmpl w:val="86C6F176"/>
    <w:lvl w:ilvl="0">
      <w:start w:val="2"/>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09BC1875"/>
    <w:multiLevelType w:val="hybridMultilevel"/>
    <w:tmpl w:val="1E5630B8"/>
    <w:lvl w:ilvl="0" w:tplc="04160017">
      <w:start w:val="1"/>
      <w:numFmt w:val="lowerLetter"/>
      <w:lvlText w:val="%1)"/>
      <w:lvlJc w:val="left"/>
      <w:pPr>
        <w:ind w:left="-966" w:hanging="360"/>
      </w:pPr>
      <w:rPr>
        <w:rFonts w:hint="default"/>
      </w:rPr>
    </w:lvl>
    <w:lvl w:ilvl="1" w:tplc="04160019" w:tentative="1">
      <w:start w:val="1"/>
      <w:numFmt w:val="lowerLetter"/>
      <w:lvlText w:val="%2."/>
      <w:lvlJc w:val="left"/>
      <w:pPr>
        <w:ind w:left="-246" w:hanging="360"/>
      </w:pPr>
    </w:lvl>
    <w:lvl w:ilvl="2" w:tplc="0416001B" w:tentative="1">
      <w:start w:val="1"/>
      <w:numFmt w:val="lowerRoman"/>
      <w:lvlText w:val="%3."/>
      <w:lvlJc w:val="right"/>
      <w:pPr>
        <w:ind w:left="474" w:hanging="180"/>
      </w:pPr>
    </w:lvl>
    <w:lvl w:ilvl="3" w:tplc="0416000F" w:tentative="1">
      <w:start w:val="1"/>
      <w:numFmt w:val="decimal"/>
      <w:lvlText w:val="%4."/>
      <w:lvlJc w:val="left"/>
      <w:pPr>
        <w:ind w:left="1194" w:hanging="360"/>
      </w:pPr>
    </w:lvl>
    <w:lvl w:ilvl="4" w:tplc="04160019" w:tentative="1">
      <w:start w:val="1"/>
      <w:numFmt w:val="lowerLetter"/>
      <w:lvlText w:val="%5."/>
      <w:lvlJc w:val="left"/>
      <w:pPr>
        <w:ind w:left="1914" w:hanging="360"/>
      </w:pPr>
    </w:lvl>
    <w:lvl w:ilvl="5" w:tplc="0416001B" w:tentative="1">
      <w:start w:val="1"/>
      <w:numFmt w:val="lowerRoman"/>
      <w:lvlText w:val="%6."/>
      <w:lvlJc w:val="right"/>
      <w:pPr>
        <w:ind w:left="2634" w:hanging="180"/>
      </w:pPr>
    </w:lvl>
    <w:lvl w:ilvl="6" w:tplc="0416000F" w:tentative="1">
      <w:start w:val="1"/>
      <w:numFmt w:val="decimal"/>
      <w:lvlText w:val="%7."/>
      <w:lvlJc w:val="left"/>
      <w:pPr>
        <w:ind w:left="3354" w:hanging="360"/>
      </w:pPr>
    </w:lvl>
    <w:lvl w:ilvl="7" w:tplc="04160019" w:tentative="1">
      <w:start w:val="1"/>
      <w:numFmt w:val="lowerLetter"/>
      <w:lvlText w:val="%8."/>
      <w:lvlJc w:val="left"/>
      <w:pPr>
        <w:ind w:left="4074" w:hanging="360"/>
      </w:pPr>
    </w:lvl>
    <w:lvl w:ilvl="8" w:tplc="0416001B" w:tentative="1">
      <w:start w:val="1"/>
      <w:numFmt w:val="lowerRoman"/>
      <w:lvlText w:val="%9."/>
      <w:lvlJc w:val="right"/>
      <w:pPr>
        <w:ind w:left="4794" w:hanging="180"/>
      </w:pPr>
    </w:lvl>
  </w:abstractNum>
  <w:abstractNum w:abstractNumId="3">
    <w:nsid w:val="0D10480A"/>
    <w:multiLevelType w:val="hybridMultilevel"/>
    <w:tmpl w:val="F086CC80"/>
    <w:lvl w:ilvl="0" w:tplc="D8A6D8EC">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tplc="8FBA7A04">
      <w:numFmt w:val="bullet"/>
      <w:lvlText w:val=""/>
      <w:lvlJc w:val="left"/>
      <w:pPr>
        <w:ind w:left="943" w:hanging="360"/>
      </w:pPr>
      <w:rPr>
        <w:rFonts w:ascii="Symbol" w:eastAsia="Symbol" w:hAnsi="Symbol" w:cs="Symbol" w:hint="default"/>
        <w:w w:val="100"/>
        <w:sz w:val="22"/>
        <w:szCs w:val="22"/>
        <w:lang w:val="pt-PT" w:eastAsia="pt-PT" w:bidi="pt-PT"/>
      </w:rPr>
    </w:lvl>
    <w:lvl w:ilvl="2" w:tplc="86165EFC">
      <w:numFmt w:val="bullet"/>
      <w:lvlText w:val="•"/>
      <w:lvlJc w:val="left"/>
      <w:pPr>
        <w:ind w:left="1914" w:hanging="360"/>
      </w:pPr>
      <w:rPr>
        <w:rFonts w:hint="default"/>
        <w:lang w:val="pt-PT" w:eastAsia="pt-PT" w:bidi="pt-PT"/>
      </w:rPr>
    </w:lvl>
    <w:lvl w:ilvl="3" w:tplc="72220B92">
      <w:numFmt w:val="bullet"/>
      <w:lvlText w:val="•"/>
      <w:lvlJc w:val="left"/>
      <w:pPr>
        <w:ind w:left="2888" w:hanging="360"/>
      </w:pPr>
      <w:rPr>
        <w:rFonts w:hint="default"/>
        <w:lang w:val="pt-PT" w:eastAsia="pt-PT" w:bidi="pt-PT"/>
      </w:rPr>
    </w:lvl>
    <w:lvl w:ilvl="4" w:tplc="1AB6F966">
      <w:numFmt w:val="bullet"/>
      <w:lvlText w:val="•"/>
      <w:lvlJc w:val="left"/>
      <w:pPr>
        <w:ind w:left="3862" w:hanging="360"/>
      </w:pPr>
      <w:rPr>
        <w:rFonts w:hint="default"/>
        <w:lang w:val="pt-PT" w:eastAsia="pt-PT" w:bidi="pt-PT"/>
      </w:rPr>
    </w:lvl>
    <w:lvl w:ilvl="5" w:tplc="7CA2CD7C">
      <w:numFmt w:val="bullet"/>
      <w:lvlText w:val="•"/>
      <w:lvlJc w:val="left"/>
      <w:pPr>
        <w:ind w:left="4836" w:hanging="360"/>
      </w:pPr>
      <w:rPr>
        <w:rFonts w:hint="default"/>
        <w:lang w:val="pt-PT" w:eastAsia="pt-PT" w:bidi="pt-PT"/>
      </w:rPr>
    </w:lvl>
    <w:lvl w:ilvl="6" w:tplc="B9D25922">
      <w:numFmt w:val="bullet"/>
      <w:lvlText w:val="•"/>
      <w:lvlJc w:val="left"/>
      <w:pPr>
        <w:ind w:left="5810" w:hanging="360"/>
      </w:pPr>
      <w:rPr>
        <w:rFonts w:hint="default"/>
        <w:lang w:val="pt-PT" w:eastAsia="pt-PT" w:bidi="pt-PT"/>
      </w:rPr>
    </w:lvl>
    <w:lvl w:ilvl="7" w:tplc="D522373A">
      <w:numFmt w:val="bullet"/>
      <w:lvlText w:val="•"/>
      <w:lvlJc w:val="left"/>
      <w:pPr>
        <w:ind w:left="6784" w:hanging="360"/>
      </w:pPr>
      <w:rPr>
        <w:rFonts w:hint="default"/>
        <w:lang w:val="pt-PT" w:eastAsia="pt-PT" w:bidi="pt-PT"/>
      </w:rPr>
    </w:lvl>
    <w:lvl w:ilvl="8" w:tplc="FB6E51FC">
      <w:numFmt w:val="bullet"/>
      <w:lvlText w:val="•"/>
      <w:lvlJc w:val="left"/>
      <w:pPr>
        <w:ind w:left="7758" w:hanging="360"/>
      </w:pPr>
      <w:rPr>
        <w:rFonts w:hint="default"/>
        <w:lang w:val="pt-PT" w:eastAsia="pt-PT" w:bidi="pt-PT"/>
      </w:rPr>
    </w:lvl>
  </w:abstractNum>
  <w:abstractNum w:abstractNumId="4">
    <w:nsid w:val="0EB744F0"/>
    <w:multiLevelType w:val="multilevel"/>
    <w:tmpl w:val="7E7868B8"/>
    <w:lvl w:ilvl="0">
      <w:start w:val="12"/>
      <w:numFmt w:val="decimal"/>
      <w:lvlText w:val="%1"/>
      <w:lvlJc w:val="left"/>
      <w:pPr>
        <w:ind w:left="233" w:hanging="531"/>
      </w:pPr>
      <w:rPr>
        <w:rFonts w:hint="default"/>
        <w:lang w:val="pt-PT" w:eastAsia="pt-PT" w:bidi="pt-PT"/>
      </w:rPr>
    </w:lvl>
    <w:lvl w:ilvl="1">
      <w:start w:val="1"/>
      <w:numFmt w:val="decimal"/>
      <w:lvlText w:val="%1.%2"/>
      <w:lvlJc w:val="left"/>
      <w:pPr>
        <w:ind w:left="233" w:hanging="531"/>
      </w:pPr>
      <w:rPr>
        <w:rFonts w:ascii="Arial" w:eastAsia="Arial" w:hAnsi="Arial" w:cs="Arial" w:hint="default"/>
        <w:spacing w:val="-1"/>
        <w:w w:val="100"/>
        <w:sz w:val="22"/>
        <w:szCs w:val="22"/>
        <w:lang w:val="pt-PT" w:eastAsia="pt-PT" w:bidi="pt-PT"/>
      </w:rPr>
    </w:lvl>
    <w:lvl w:ilvl="2">
      <w:start w:val="1"/>
      <w:numFmt w:val="decimal"/>
      <w:lvlText w:val="%1.%2.%3"/>
      <w:lvlJc w:val="left"/>
      <w:pPr>
        <w:ind w:left="233" w:hanging="718"/>
      </w:pPr>
      <w:rPr>
        <w:rFonts w:ascii="Arial" w:eastAsia="Arial" w:hAnsi="Arial" w:cs="Arial" w:hint="default"/>
        <w:spacing w:val="-1"/>
        <w:w w:val="100"/>
        <w:sz w:val="22"/>
        <w:szCs w:val="22"/>
        <w:lang w:val="pt-PT" w:eastAsia="pt-PT" w:bidi="pt-PT"/>
      </w:rPr>
    </w:lvl>
    <w:lvl w:ilvl="3">
      <w:start w:val="1"/>
      <w:numFmt w:val="upperRoman"/>
      <w:lvlText w:val="%4."/>
      <w:lvlJc w:val="left"/>
      <w:pPr>
        <w:ind w:left="943" w:hanging="483"/>
        <w:jc w:val="right"/>
      </w:pPr>
      <w:rPr>
        <w:rFonts w:ascii="Arial" w:eastAsia="Arial" w:hAnsi="Arial" w:cs="Arial" w:hint="default"/>
        <w:spacing w:val="0"/>
        <w:w w:val="100"/>
        <w:sz w:val="22"/>
        <w:szCs w:val="22"/>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abstractNum w:abstractNumId="5">
    <w:nsid w:val="1250319C"/>
    <w:multiLevelType w:val="multilevel"/>
    <w:tmpl w:val="E0885270"/>
    <w:lvl w:ilvl="0">
      <w:start w:val="1"/>
      <w:numFmt w:val="lowerLetter"/>
      <w:lvlText w:val="%1)"/>
      <w:lvlJc w:val="left"/>
      <w:pPr>
        <w:ind w:left="436" w:hanging="360"/>
      </w:pPr>
    </w:lvl>
    <w:lvl w:ilvl="1">
      <w:start w:val="1"/>
      <w:numFmt w:val="lowerLetter"/>
      <w:lvlText w:val="%2."/>
      <w:lvlJc w:val="left"/>
      <w:pPr>
        <w:ind w:left="1156" w:hanging="360"/>
      </w:pPr>
    </w:lvl>
    <w:lvl w:ilvl="2">
      <w:start w:val="1"/>
      <w:numFmt w:val="lowerRoman"/>
      <w:lvlText w:val="%3."/>
      <w:lvlJc w:val="right"/>
      <w:pPr>
        <w:ind w:left="1876" w:hanging="180"/>
      </w:pPr>
    </w:lvl>
    <w:lvl w:ilvl="3">
      <w:start w:val="1"/>
      <w:numFmt w:val="decimal"/>
      <w:lvlText w:val="%4."/>
      <w:lvlJc w:val="left"/>
      <w:pPr>
        <w:ind w:left="2596" w:hanging="360"/>
      </w:pPr>
    </w:lvl>
    <w:lvl w:ilvl="4">
      <w:start w:val="1"/>
      <w:numFmt w:val="lowerLetter"/>
      <w:lvlText w:val="%5."/>
      <w:lvlJc w:val="left"/>
      <w:pPr>
        <w:ind w:left="3316" w:hanging="360"/>
      </w:pPr>
    </w:lvl>
    <w:lvl w:ilvl="5">
      <w:start w:val="1"/>
      <w:numFmt w:val="lowerRoman"/>
      <w:lvlText w:val="%6."/>
      <w:lvlJc w:val="right"/>
      <w:pPr>
        <w:ind w:left="4036" w:hanging="180"/>
      </w:pPr>
    </w:lvl>
    <w:lvl w:ilvl="6">
      <w:start w:val="1"/>
      <w:numFmt w:val="decimal"/>
      <w:lvlText w:val="%7."/>
      <w:lvlJc w:val="left"/>
      <w:pPr>
        <w:ind w:left="4756" w:hanging="360"/>
      </w:pPr>
    </w:lvl>
    <w:lvl w:ilvl="7">
      <w:start w:val="1"/>
      <w:numFmt w:val="lowerLetter"/>
      <w:lvlText w:val="%8."/>
      <w:lvlJc w:val="left"/>
      <w:pPr>
        <w:ind w:left="5476" w:hanging="360"/>
      </w:pPr>
    </w:lvl>
    <w:lvl w:ilvl="8">
      <w:start w:val="1"/>
      <w:numFmt w:val="lowerRoman"/>
      <w:lvlText w:val="%9."/>
      <w:lvlJc w:val="right"/>
      <w:pPr>
        <w:ind w:left="6196" w:hanging="180"/>
      </w:pPr>
    </w:lvl>
  </w:abstractNum>
  <w:abstractNum w:abstractNumId="6">
    <w:nsid w:val="188B4150"/>
    <w:multiLevelType w:val="multilevel"/>
    <w:tmpl w:val="D97C0EFE"/>
    <w:lvl w:ilvl="0">
      <w:start w:val="4"/>
      <w:numFmt w:val="decimal"/>
      <w:lvlText w:val="%1"/>
      <w:lvlJc w:val="left"/>
      <w:pPr>
        <w:ind w:left="660" w:hanging="660"/>
      </w:pPr>
      <w:rPr>
        <w:rFonts w:hint="default"/>
      </w:rPr>
    </w:lvl>
    <w:lvl w:ilvl="1">
      <w:start w:val="3"/>
      <w:numFmt w:val="decimal"/>
      <w:lvlText w:val="%1.%2"/>
      <w:lvlJc w:val="left"/>
      <w:pPr>
        <w:ind w:left="660" w:hanging="66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FCF731F"/>
    <w:multiLevelType w:val="hybridMultilevel"/>
    <w:tmpl w:val="5F30223A"/>
    <w:lvl w:ilvl="0" w:tplc="6F26A6CC">
      <w:start w:val="14"/>
      <w:numFmt w:val="decimal"/>
      <w:lvlText w:val="%1."/>
      <w:lvlJc w:val="left"/>
      <w:pPr>
        <w:ind w:left="582" w:hanging="360"/>
      </w:pPr>
      <w:rPr>
        <w:rFonts w:hint="default"/>
        <w:b/>
      </w:rPr>
    </w:lvl>
    <w:lvl w:ilvl="1" w:tplc="04160019" w:tentative="1">
      <w:start w:val="1"/>
      <w:numFmt w:val="lowerLetter"/>
      <w:lvlText w:val="%2."/>
      <w:lvlJc w:val="left"/>
      <w:pPr>
        <w:ind w:left="1302" w:hanging="360"/>
      </w:pPr>
    </w:lvl>
    <w:lvl w:ilvl="2" w:tplc="0416001B" w:tentative="1">
      <w:start w:val="1"/>
      <w:numFmt w:val="lowerRoman"/>
      <w:lvlText w:val="%3."/>
      <w:lvlJc w:val="right"/>
      <w:pPr>
        <w:ind w:left="2022" w:hanging="180"/>
      </w:pPr>
    </w:lvl>
    <w:lvl w:ilvl="3" w:tplc="0416000F" w:tentative="1">
      <w:start w:val="1"/>
      <w:numFmt w:val="decimal"/>
      <w:lvlText w:val="%4."/>
      <w:lvlJc w:val="left"/>
      <w:pPr>
        <w:ind w:left="2742" w:hanging="360"/>
      </w:pPr>
    </w:lvl>
    <w:lvl w:ilvl="4" w:tplc="04160019" w:tentative="1">
      <w:start w:val="1"/>
      <w:numFmt w:val="lowerLetter"/>
      <w:lvlText w:val="%5."/>
      <w:lvlJc w:val="left"/>
      <w:pPr>
        <w:ind w:left="3462" w:hanging="360"/>
      </w:pPr>
    </w:lvl>
    <w:lvl w:ilvl="5" w:tplc="0416001B" w:tentative="1">
      <w:start w:val="1"/>
      <w:numFmt w:val="lowerRoman"/>
      <w:lvlText w:val="%6."/>
      <w:lvlJc w:val="right"/>
      <w:pPr>
        <w:ind w:left="4182" w:hanging="180"/>
      </w:pPr>
    </w:lvl>
    <w:lvl w:ilvl="6" w:tplc="0416000F" w:tentative="1">
      <w:start w:val="1"/>
      <w:numFmt w:val="decimal"/>
      <w:lvlText w:val="%7."/>
      <w:lvlJc w:val="left"/>
      <w:pPr>
        <w:ind w:left="4902" w:hanging="360"/>
      </w:pPr>
    </w:lvl>
    <w:lvl w:ilvl="7" w:tplc="04160019" w:tentative="1">
      <w:start w:val="1"/>
      <w:numFmt w:val="lowerLetter"/>
      <w:lvlText w:val="%8."/>
      <w:lvlJc w:val="left"/>
      <w:pPr>
        <w:ind w:left="5622" w:hanging="360"/>
      </w:pPr>
    </w:lvl>
    <w:lvl w:ilvl="8" w:tplc="0416001B" w:tentative="1">
      <w:start w:val="1"/>
      <w:numFmt w:val="lowerRoman"/>
      <w:lvlText w:val="%9."/>
      <w:lvlJc w:val="right"/>
      <w:pPr>
        <w:ind w:left="6342" w:hanging="180"/>
      </w:pPr>
    </w:lvl>
  </w:abstractNum>
  <w:abstractNum w:abstractNumId="8">
    <w:nsid w:val="21881C7E"/>
    <w:multiLevelType w:val="multilevel"/>
    <w:tmpl w:val="6A0E2056"/>
    <w:lvl w:ilvl="0">
      <w:start w:val="2"/>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nsid w:val="34BF346C"/>
    <w:multiLevelType w:val="multilevel"/>
    <w:tmpl w:val="C568E16E"/>
    <w:lvl w:ilvl="0">
      <w:start w:val="1"/>
      <w:numFmt w:val="decimal"/>
      <w:lvlText w:val="%1."/>
      <w:lvlJc w:val="left"/>
      <w:pPr>
        <w:ind w:left="720" w:hanging="360"/>
      </w:pPr>
      <w:rPr>
        <w:b/>
        <w:sz w:val="24"/>
        <w:szCs w:val="24"/>
      </w:rPr>
    </w:lvl>
    <w:lvl w:ilvl="1">
      <w:start w:val="1"/>
      <w:numFmt w:val="decimal"/>
      <w:lvlText w:val="%1.%2"/>
      <w:lvlJc w:val="left"/>
      <w:pPr>
        <w:ind w:left="786" w:hanging="360"/>
      </w:pPr>
      <w:rPr>
        <w:color w:val="000000"/>
      </w:r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328" w:hanging="1440"/>
      </w:pPr>
    </w:lvl>
  </w:abstractNum>
  <w:abstractNum w:abstractNumId="10">
    <w:nsid w:val="35622848"/>
    <w:multiLevelType w:val="multilevel"/>
    <w:tmpl w:val="26A00DDC"/>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364E1690"/>
    <w:multiLevelType w:val="hybridMultilevel"/>
    <w:tmpl w:val="8DF67888"/>
    <w:lvl w:ilvl="0" w:tplc="04160001">
      <w:start w:val="1"/>
      <w:numFmt w:val="bullet"/>
      <w:lvlText w:val=""/>
      <w:lvlJc w:val="left"/>
      <w:pPr>
        <w:ind w:left="3180" w:hanging="360"/>
      </w:pPr>
      <w:rPr>
        <w:rFonts w:ascii="Symbol" w:hAnsi="Symbol" w:hint="default"/>
      </w:rPr>
    </w:lvl>
    <w:lvl w:ilvl="1" w:tplc="04160003" w:tentative="1">
      <w:start w:val="1"/>
      <w:numFmt w:val="bullet"/>
      <w:lvlText w:val="o"/>
      <w:lvlJc w:val="left"/>
      <w:pPr>
        <w:ind w:left="3900" w:hanging="360"/>
      </w:pPr>
      <w:rPr>
        <w:rFonts w:ascii="Courier New" w:hAnsi="Courier New" w:cs="Courier New" w:hint="default"/>
      </w:rPr>
    </w:lvl>
    <w:lvl w:ilvl="2" w:tplc="04160005" w:tentative="1">
      <w:start w:val="1"/>
      <w:numFmt w:val="bullet"/>
      <w:lvlText w:val=""/>
      <w:lvlJc w:val="left"/>
      <w:pPr>
        <w:ind w:left="4620" w:hanging="360"/>
      </w:pPr>
      <w:rPr>
        <w:rFonts w:ascii="Wingdings" w:hAnsi="Wingdings" w:hint="default"/>
      </w:rPr>
    </w:lvl>
    <w:lvl w:ilvl="3" w:tplc="04160001" w:tentative="1">
      <w:start w:val="1"/>
      <w:numFmt w:val="bullet"/>
      <w:lvlText w:val=""/>
      <w:lvlJc w:val="left"/>
      <w:pPr>
        <w:ind w:left="5340" w:hanging="360"/>
      </w:pPr>
      <w:rPr>
        <w:rFonts w:ascii="Symbol" w:hAnsi="Symbol" w:hint="default"/>
      </w:rPr>
    </w:lvl>
    <w:lvl w:ilvl="4" w:tplc="04160003" w:tentative="1">
      <w:start w:val="1"/>
      <w:numFmt w:val="bullet"/>
      <w:lvlText w:val="o"/>
      <w:lvlJc w:val="left"/>
      <w:pPr>
        <w:ind w:left="6060" w:hanging="360"/>
      </w:pPr>
      <w:rPr>
        <w:rFonts w:ascii="Courier New" w:hAnsi="Courier New" w:cs="Courier New" w:hint="default"/>
      </w:rPr>
    </w:lvl>
    <w:lvl w:ilvl="5" w:tplc="04160005" w:tentative="1">
      <w:start w:val="1"/>
      <w:numFmt w:val="bullet"/>
      <w:lvlText w:val=""/>
      <w:lvlJc w:val="left"/>
      <w:pPr>
        <w:ind w:left="6780" w:hanging="360"/>
      </w:pPr>
      <w:rPr>
        <w:rFonts w:ascii="Wingdings" w:hAnsi="Wingdings" w:hint="default"/>
      </w:rPr>
    </w:lvl>
    <w:lvl w:ilvl="6" w:tplc="04160001" w:tentative="1">
      <w:start w:val="1"/>
      <w:numFmt w:val="bullet"/>
      <w:lvlText w:val=""/>
      <w:lvlJc w:val="left"/>
      <w:pPr>
        <w:ind w:left="7500" w:hanging="360"/>
      </w:pPr>
      <w:rPr>
        <w:rFonts w:ascii="Symbol" w:hAnsi="Symbol" w:hint="default"/>
      </w:rPr>
    </w:lvl>
    <w:lvl w:ilvl="7" w:tplc="04160003" w:tentative="1">
      <w:start w:val="1"/>
      <w:numFmt w:val="bullet"/>
      <w:lvlText w:val="o"/>
      <w:lvlJc w:val="left"/>
      <w:pPr>
        <w:ind w:left="8220" w:hanging="360"/>
      </w:pPr>
      <w:rPr>
        <w:rFonts w:ascii="Courier New" w:hAnsi="Courier New" w:cs="Courier New" w:hint="default"/>
      </w:rPr>
    </w:lvl>
    <w:lvl w:ilvl="8" w:tplc="04160005" w:tentative="1">
      <w:start w:val="1"/>
      <w:numFmt w:val="bullet"/>
      <w:lvlText w:val=""/>
      <w:lvlJc w:val="left"/>
      <w:pPr>
        <w:ind w:left="8940" w:hanging="360"/>
      </w:pPr>
      <w:rPr>
        <w:rFonts w:ascii="Wingdings" w:hAnsi="Wingdings" w:hint="default"/>
      </w:rPr>
    </w:lvl>
  </w:abstractNum>
  <w:abstractNum w:abstractNumId="12">
    <w:nsid w:val="3A68584B"/>
    <w:multiLevelType w:val="multilevel"/>
    <w:tmpl w:val="D8FCB2EE"/>
    <w:lvl w:ilvl="0">
      <w:start w:val="1"/>
      <w:numFmt w:val="decimal"/>
      <w:pStyle w:val="Commarcadores5"/>
      <w:lvlText w:val="%1."/>
      <w:lvlJc w:val="left"/>
      <w:pPr>
        <w:tabs>
          <w:tab w:val="num" w:pos="720"/>
        </w:tabs>
        <w:ind w:left="720" w:hanging="720"/>
      </w:pPr>
    </w:lvl>
    <w:lvl w:ilvl="1">
      <w:start w:val="1"/>
      <w:numFmt w:val="decimal"/>
      <w:pStyle w:val="Nivel2"/>
      <w:lvlText w:val="%2."/>
      <w:lvlJc w:val="left"/>
      <w:pPr>
        <w:tabs>
          <w:tab w:val="num" w:pos="1440"/>
        </w:tabs>
        <w:ind w:left="1440" w:hanging="720"/>
      </w:pPr>
    </w:lvl>
    <w:lvl w:ilvl="2">
      <w:start w:val="1"/>
      <w:numFmt w:val="decimal"/>
      <w:pStyle w:val="Nivel3"/>
      <w:lvlText w:val="%3."/>
      <w:lvlJc w:val="left"/>
      <w:pPr>
        <w:tabs>
          <w:tab w:val="num" w:pos="2160"/>
        </w:tabs>
        <w:ind w:left="2160" w:hanging="720"/>
      </w:pPr>
    </w:lvl>
    <w:lvl w:ilvl="3">
      <w:start w:val="1"/>
      <w:numFmt w:val="decimal"/>
      <w:pStyle w:val="Nivel4"/>
      <w:lvlText w:val="%4."/>
      <w:lvlJc w:val="left"/>
      <w:pPr>
        <w:tabs>
          <w:tab w:val="num" w:pos="2880"/>
        </w:tabs>
        <w:ind w:left="2880" w:hanging="720"/>
      </w:pPr>
    </w:lvl>
    <w:lvl w:ilvl="4">
      <w:start w:val="1"/>
      <w:numFmt w:val="decimal"/>
      <w:pStyle w:val="Nivel5"/>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nsid w:val="3D48407B"/>
    <w:multiLevelType w:val="multilevel"/>
    <w:tmpl w:val="3DF415E2"/>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F666335"/>
    <w:multiLevelType w:val="hybridMultilevel"/>
    <w:tmpl w:val="7020DC36"/>
    <w:lvl w:ilvl="0" w:tplc="B590C422">
      <w:start w:val="1"/>
      <w:numFmt w:val="upperRoman"/>
      <w:lvlText w:val="%1"/>
      <w:lvlJc w:val="left"/>
      <w:pPr>
        <w:ind w:left="233" w:hanging="156"/>
      </w:pPr>
      <w:rPr>
        <w:rFonts w:ascii="Arial" w:eastAsia="Arial" w:hAnsi="Arial" w:cs="Arial" w:hint="default"/>
        <w:w w:val="100"/>
        <w:sz w:val="22"/>
        <w:szCs w:val="22"/>
        <w:lang w:val="pt-PT" w:eastAsia="pt-PT" w:bidi="pt-PT"/>
      </w:rPr>
    </w:lvl>
    <w:lvl w:ilvl="1" w:tplc="C4625F08">
      <w:numFmt w:val="bullet"/>
      <w:lvlText w:val="•"/>
      <w:lvlJc w:val="left"/>
      <w:pPr>
        <w:ind w:left="1186" w:hanging="156"/>
      </w:pPr>
      <w:rPr>
        <w:rFonts w:hint="default"/>
        <w:lang w:val="pt-PT" w:eastAsia="pt-PT" w:bidi="pt-PT"/>
      </w:rPr>
    </w:lvl>
    <w:lvl w:ilvl="2" w:tplc="12A81456">
      <w:numFmt w:val="bullet"/>
      <w:lvlText w:val="•"/>
      <w:lvlJc w:val="left"/>
      <w:pPr>
        <w:ind w:left="2133" w:hanging="156"/>
      </w:pPr>
      <w:rPr>
        <w:rFonts w:hint="default"/>
        <w:lang w:val="pt-PT" w:eastAsia="pt-PT" w:bidi="pt-PT"/>
      </w:rPr>
    </w:lvl>
    <w:lvl w:ilvl="3" w:tplc="658E98D4">
      <w:numFmt w:val="bullet"/>
      <w:lvlText w:val="•"/>
      <w:lvlJc w:val="left"/>
      <w:pPr>
        <w:ind w:left="3079" w:hanging="156"/>
      </w:pPr>
      <w:rPr>
        <w:rFonts w:hint="default"/>
        <w:lang w:val="pt-PT" w:eastAsia="pt-PT" w:bidi="pt-PT"/>
      </w:rPr>
    </w:lvl>
    <w:lvl w:ilvl="4" w:tplc="72B85DE2">
      <w:numFmt w:val="bullet"/>
      <w:lvlText w:val="•"/>
      <w:lvlJc w:val="left"/>
      <w:pPr>
        <w:ind w:left="4026" w:hanging="156"/>
      </w:pPr>
      <w:rPr>
        <w:rFonts w:hint="default"/>
        <w:lang w:val="pt-PT" w:eastAsia="pt-PT" w:bidi="pt-PT"/>
      </w:rPr>
    </w:lvl>
    <w:lvl w:ilvl="5" w:tplc="12721654">
      <w:numFmt w:val="bullet"/>
      <w:lvlText w:val="•"/>
      <w:lvlJc w:val="left"/>
      <w:pPr>
        <w:ind w:left="4973" w:hanging="156"/>
      </w:pPr>
      <w:rPr>
        <w:rFonts w:hint="default"/>
        <w:lang w:val="pt-PT" w:eastAsia="pt-PT" w:bidi="pt-PT"/>
      </w:rPr>
    </w:lvl>
    <w:lvl w:ilvl="6" w:tplc="FA4E4CB8">
      <w:numFmt w:val="bullet"/>
      <w:lvlText w:val="•"/>
      <w:lvlJc w:val="left"/>
      <w:pPr>
        <w:ind w:left="5919" w:hanging="156"/>
      </w:pPr>
      <w:rPr>
        <w:rFonts w:hint="default"/>
        <w:lang w:val="pt-PT" w:eastAsia="pt-PT" w:bidi="pt-PT"/>
      </w:rPr>
    </w:lvl>
    <w:lvl w:ilvl="7" w:tplc="98DCB6E4">
      <w:numFmt w:val="bullet"/>
      <w:lvlText w:val="•"/>
      <w:lvlJc w:val="left"/>
      <w:pPr>
        <w:ind w:left="6866" w:hanging="156"/>
      </w:pPr>
      <w:rPr>
        <w:rFonts w:hint="default"/>
        <w:lang w:val="pt-PT" w:eastAsia="pt-PT" w:bidi="pt-PT"/>
      </w:rPr>
    </w:lvl>
    <w:lvl w:ilvl="8" w:tplc="CFD81F08">
      <w:numFmt w:val="bullet"/>
      <w:lvlText w:val="•"/>
      <w:lvlJc w:val="left"/>
      <w:pPr>
        <w:ind w:left="7813" w:hanging="156"/>
      </w:pPr>
      <w:rPr>
        <w:rFonts w:hint="default"/>
        <w:lang w:val="pt-PT" w:eastAsia="pt-PT" w:bidi="pt-PT"/>
      </w:rPr>
    </w:lvl>
  </w:abstractNum>
  <w:abstractNum w:abstractNumId="15">
    <w:nsid w:val="44DD2147"/>
    <w:multiLevelType w:val="multilevel"/>
    <w:tmpl w:val="A6A22108"/>
    <w:lvl w:ilvl="0">
      <w:start w:val="4"/>
      <w:numFmt w:val="decimal"/>
      <w:lvlText w:val="%1."/>
      <w:lvlJc w:val="left"/>
      <w:pPr>
        <w:ind w:left="900" w:hanging="900"/>
      </w:pPr>
      <w:rPr>
        <w:rFonts w:hint="default"/>
      </w:rPr>
    </w:lvl>
    <w:lvl w:ilvl="1">
      <w:start w:val="3"/>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2"/>
      <w:numFmt w:val="decimal"/>
      <w:lvlText w:val="%1.%2.%3.%4."/>
      <w:lvlJc w:val="left"/>
      <w:pPr>
        <w:ind w:left="1080" w:hanging="108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nsid w:val="51060A42"/>
    <w:multiLevelType w:val="multilevel"/>
    <w:tmpl w:val="64C07B44"/>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53F93016"/>
    <w:multiLevelType w:val="multilevel"/>
    <w:tmpl w:val="14CC2E06"/>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552B0E04"/>
    <w:multiLevelType w:val="multilevel"/>
    <w:tmpl w:val="D1E6E782"/>
    <w:lvl w:ilvl="0">
      <w:start w:val="1"/>
      <w:numFmt w:val="decimal"/>
      <w:lvlText w:val="%1."/>
      <w:lvlJc w:val="left"/>
      <w:pPr>
        <w:ind w:left="720" w:hanging="360"/>
      </w:pPr>
      <w:rPr>
        <w:b/>
        <w:sz w:val="24"/>
        <w:szCs w:val="24"/>
      </w:rPr>
    </w:lvl>
    <w:lvl w:ilvl="1">
      <w:start w:val="1"/>
      <w:numFmt w:val="decimal"/>
      <w:lvlText w:val="%1.%2"/>
      <w:lvlJc w:val="left"/>
      <w:pPr>
        <w:ind w:left="786" w:hanging="360"/>
      </w:pPr>
      <w:rPr>
        <w:color w:val="000000"/>
      </w:rPr>
    </w:lvl>
    <w:lvl w:ilvl="2">
      <w:start w:val="1"/>
      <w:numFmt w:val="decimal"/>
      <w:lvlText w:val="%1.%2.%3"/>
      <w:lvlJc w:val="left"/>
      <w:pPr>
        <w:ind w:left="1212" w:hanging="720"/>
      </w:pPr>
    </w:lvl>
    <w:lvl w:ilvl="3">
      <w:start w:val="1"/>
      <w:numFmt w:val="decimal"/>
      <w:lvlText w:val="%1.%2.%3.%4"/>
      <w:lvlJc w:val="left"/>
      <w:pPr>
        <w:ind w:left="1278" w:hanging="720"/>
      </w:pPr>
    </w:lvl>
    <w:lvl w:ilvl="4">
      <w:start w:val="1"/>
      <w:numFmt w:val="decimal"/>
      <w:lvlText w:val="%1.%2.%3.%4.%5"/>
      <w:lvlJc w:val="left"/>
      <w:pPr>
        <w:ind w:left="1704" w:hanging="1080"/>
      </w:pPr>
    </w:lvl>
    <w:lvl w:ilvl="5">
      <w:start w:val="1"/>
      <w:numFmt w:val="decimal"/>
      <w:lvlText w:val="%1.%2.%3.%4.%5.%6"/>
      <w:lvlJc w:val="left"/>
      <w:pPr>
        <w:ind w:left="1770" w:hanging="1080"/>
      </w:pPr>
    </w:lvl>
    <w:lvl w:ilvl="6">
      <w:start w:val="1"/>
      <w:numFmt w:val="decimal"/>
      <w:lvlText w:val="%1.%2.%3.%4.%5.%6.%7"/>
      <w:lvlJc w:val="left"/>
      <w:pPr>
        <w:ind w:left="2196" w:hanging="1440"/>
      </w:pPr>
    </w:lvl>
    <w:lvl w:ilvl="7">
      <w:start w:val="1"/>
      <w:numFmt w:val="decimal"/>
      <w:lvlText w:val="%1.%2.%3.%4.%5.%6.%7.%8"/>
      <w:lvlJc w:val="left"/>
      <w:pPr>
        <w:ind w:left="2262" w:hanging="1440"/>
      </w:pPr>
    </w:lvl>
    <w:lvl w:ilvl="8">
      <w:start w:val="1"/>
      <w:numFmt w:val="decimal"/>
      <w:lvlText w:val="%1.%2.%3.%4.%5.%6.%7.%8.%9"/>
      <w:lvlJc w:val="left"/>
      <w:pPr>
        <w:ind w:left="2328" w:hanging="1440"/>
      </w:pPr>
    </w:lvl>
  </w:abstractNum>
  <w:abstractNum w:abstractNumId="19">
    <w:nsid w:val="57EB26D3"/>
    <w:multiLevelType w:val="hybridMultilevel"/>
    <w:tmpl w:val="4E684D90"/>
    <w:lvl w:ilvl="0" w:tplc="1FC67AFA">
      <w:numFmt w:val="bullet"/>
      <w:lvlText w:val=""/>
      <w:lvlJc w:val="left"/>
      <w:pPr>
        <w:ind w:left="943" w:hanging="360"/>
      </w:pPr>
      <w:rPr>
        <w:rFonts w:ascii="Symbol" w:eastAsia="Symbol" w:hAnsi="Symbol" w:cs="Symbol" w:hint="default"/>
        <w:w w:val="100"/>
        <w:sz w:val="22"/>
        <w:szCs w:val="22"/>
        <w:lang w:val="pt-PT" w:eastAsia="pt-PT" w:bidi="pt-PT"/>
      </w:rPr>
    </w:lvl>
    <w:lvl w:ilvl="1" w:tplc="359ADE26">
      <w:numFmt w:val="bullet"/>
      <w:lvlText w:val="•"/>
      <w:lvlJc w:val="left"/>
      <w:pPr>
        <w:ind w:left="1816" w:hanging="360"/>
      </w:pPr>
      <w:rPr>
        <w:rFonts w:hint="default"/>
        <w:lang w:val="pt-PT" w:eastAsia="pt-PT" w:bidi="pt-PT"/>
      </w:rPr>
    </w:lvl>
    <w:lvl w:ilvl="2" w:tplc="DAC8DB36">
      <w:numFmt w:val="bullet"/>
      <w:lvlText w:val="•"/>
      <w:lvlJc w:val="left"/>
      <w:pPr>
        <w:ind w:left="2693" w:hanging="360"/>
      </w:pPr>
      <w:rPr>
        <w:rFonts w:hint="default"/>
        <w:lang w:val="pt-PT" w:eastAsia="pt-PT" w:bidi="pt-PT"/>
      </w:rPr>
    </w:lvl>
    <w:lvl w:ilvl="3" w:tplc="4190A828">
      <w:numFmt w:val="bullet"/>
      <w:lvlText w:val="•"/>
      <w:lvlJc w:val="left"/>
      <w:pPr>
        <w:ind w:left="3569" w:hanging="360"/>
      </w:pPr>
      <w:rPr>
        <w:rFonts w:hint="default"/>
        <w:lang w:val="pt-PT" w:eastAsia="pt-PT" w:bidi="pt-PT"/>
      </w:rPr>
    </w:lvl>
    <w:lvl w:ilvl="4" w:tplc="9D3A32AA">
      <w:numFmt w:val="bullet"/>
      <w:lvlText w:val="•"/>
      <w:lvlJc w:val="left"/>
      <w:pPr>
        <w:ind w:left="4446" w:hanging="360"/>
      </w:pPr>
      <w:rPr>
        <w:rFonts w:hint="default"/>
        <w:lang w:val="pt-PT" w:eastAsia="pt-PT" w:bidi="pt-PT"/>
      </w:rPr>
    </w:lvl>
    <w:lvl w:ilvl="5" w:tplc="EFCACEDA">
      <w:numFmt w:val="bullet"/>
      <w:lvlText w:val="•"/>
      <w:lvlJc w:val="left"/>
      <w:pPr>
        <w:ind w:left="5323" w:hanging="360"/>
      </w:pPr>
      <w:rPr>
        <w:rFonts w:hint="default"/>
        <w:lang w:val="pt-PT" w:eastAsia="pt-PT" w:bidi="pt-PT"/>
      </w:rPr>
    </w:lvl>
    <w:lvl w:ilvl="6" w:tplc="029437FE">
      <w:numFmt w:val="bullet"/>
      <w:lvlText w:val="•"/>
      <w:lvlJc w:val="left"/>
      <w:pPr>
        <w:ind w:left="6199" w:hanging="360"/>
      </w:pPr>
      <w:rPr>
        <w:rFonts w:hint="default"/>
        <w:lang w:val="pt-PT" w:eastAsia="pt-PT" w:bidi="pt-PT"/>
      </w:rPr>
    </w:lvl>
    <w:lvl w:ilvl="7" w:tplc="948C5F7A">
      <w:numFmt w:val="bullet"/>
      <w:lvlText w:val="•"/>
      <w:lvlJc w:val="left"/>
      <w:pPr>
        <w:ind w:left="7076" w:hanging="360"/>
      </w:pPr>
      <w:rPr>
        <w:rFonts w:hint="default"/>
        <w:lang w:val="pt-PT" w:eastAsia="pt-PT" w:bidi="pt-PT"/>
      </w:rPr>
    </w:lvl>
    <w:lvl w:ilvl="8" w:tplc="3FFCFD10">
      <w:numFmt w:val="bullet"/>
      <w:lvlText w:val="•"/>
      <w:lvlJc w:val="left"/>
      <w:pPr>
        <w:ind w:left="7953" w:hanging="360"/>
      </w:pPr>
      <w:rPr>
        <w:rFonts w:hint="default"/>
        <w:lang w:val="pt-PT" w:eastAsia="pt-PT" w:bidi="pt-PT"/>
      </w:rPr>
    </w:lvl>
  </w:abstractNum>
  <w:abstractNum w:abstractNumId="20">
    <w:nsid w:val="5BC73623"/>
    <w:multiLevelType w:val="hybridMultilevel"/>
    <w:tmpl w:val="577EDCF2"/>
    <w:lvl w:ilvl="0" w:tplc="CD548CE2">
      <w:start w:val="1"/>
      <w:numFmt w:val="upperRoman"/>
      <w:lvlText w:val="%1."/>
      <w:lvlJc w:val="left"/>
      <w:pPr>
        <w:ind w:left="943" w:hanging="483"/>
        <w:jc w:val="right"/>
      </w:pPr>
      <w:rPr>
        <w:rFonts w:ascii="Arial" w:eastAsia="Arial" w:hAnsi="Arial" w:cs="Arial" w:hint="default"/>
        <w:spacing w:val="0"/>
        <w:w w:val="100"/>
        <w:sz w:val="22"/>
        <w:szCs w:val="22"/>
        <w:lang w:val="pt-PT" w:eastAsia="pt-PT" w:bidi="pt-PT"/>
      </w:rPr>
    </w:lvl>
    <w:lvl w:ilvl="1" w:tplc="25BE5064">
      <w:numFmt w:val="bullet"/>
      <w:lvlText w:val="•"/>
      <w:lvlJc w:val="left"/>
      <w:pPr>
        <w:ind w:left="1816" w:hanging="483"/>
      </w:pPr>
      <w:rPr>
        <w:rFonts w:hint="default"/>
        <w:lang w:val="pt-PT" w:eastAsia="pt-PT" w:bidi="pt-PT"/>
      </w:rPr>
    </w:lvl>
    <w:lvl w:ilvl="2" w:tplc="74C4F53E">
      <w:numFmt w:val="bullet"/>
      <w:lvlText w:val="•"/>
      <w:lvlJc w:val="left"/>
      <w:pPr>
        <w:ind w:left="2693" w:hanging="483"/>
      </w:pPr>
      <w:rPr>
        <w:rFonts w:hint="default"/>
        <w:lang w:val="pt-PT" w:eastAsia="pt-PT" w:bidi="pt-PT"/>
      </w:rPr>
    </w:lvl>
    <w:lvl w:ilvl="3" w:tplc="0BD68D3C">
      <w:numFmt w:val="bullet"/>
      <w:lvlText w:val="•"/>
      <w:lvlJc w:val="left"/>
      <w:pPr>
        <w:ind w:left="3569" w:hanging="483"/>
      </w:pPr>
      <w:rPr>
        <w:rFonts w:hint="default"/>
        <w:lang w:val="pt-PT" w:eastAsia="pt-PT" w:bidi="pt-PT"/>
      </w:rPr>
    </w:lvl>
    <w:lvl w:ilvl="4" w:tplc="D2406CE4">
      <w:numFmt w:val="bullet"/>
      <w:lvlText w:val="•"/>
      <w:lvlJc w:val="left"/>
      <w:pPr>
        <w:ind w:left="4446" w:hanging="483"/>
      </w:pPr>
      <w:rPr>
        <w:rFonts w:hint="default"/>
        <w:lang w:val="pt-PT" w:eastAsia="pt-PT" w:bidi="pt-PT"/>
      </w:rPr>
    </w:lvl>
    <w:lvl w:ilvl="5" w:tplc="E7D2200E">
      <w:numFmt w:val="bullet"/>
      <w:lvlText w:val="•"/>
      <w:lvlJc w:val="left"/>
      <w:pPr>
        <w:ind w:left="5323" w:hanging="483"/>
      </w:pPr>
      <w:rPr>
        <w:rFonts w:hint="default"/>
        <w:lang w:val="pt-PT" w:eastAsia="pt-PT" w:bidi="pt-PT"/>
      </w:rPr>
    </w:lvl>
    <w:lvl w:ilvl="6" w:tplc="1AB846A6">
      <w:numFmt w:val="bullet"/>
      <w:lvlText w:val="•"/>
      <w:lvlJc w:val="left"/>
      <w:pPr>
        <w:ind w:left="6199" w:hanging="483"/>
      </w:pPr>
      <w:rPr>
        <w:rFonts w:hint="default"/>
        <w:lang w:val="pt-PT" w:eastAsia="pt-PT" w:bidi="pt-PT"/>
      </w:rPr>
    </w:lvl>
    <w:lvl w:ilvl="7" w:tplc="D910FA6A">
      <w:numFmt w:val="bullet"/>
      <w:lvlText w:val="•"/>
      <w:lvlJc w:val="left"/>
      <w:pPr>
        <w:ind w:left="7076" w:hanging="483"/>
      </w:pPr>
      <w:rPr>
        <w:rFonts w:hint="default"/>
        <w:lang w:val="pt-PT" w:eastAsia="pt-PT" w:bidi="pt-PT"/>
      </w:rPr>
    </w:lvl>
    <w:lvl w:ilvl="8" w:tplc="54D0389A">
      <w:numFmt w:val="bullet"/>
      <w:lvlText w:val="•"/>
      <w:lvlJc w:val="left"/>
      <w:pPr>
        <w:ind w:left="7953" w:hanging="483"/>
      </w:pPr>
      <w:rPr>
        <w:rFonts w:hint="default"/>
        <w:lang w:val="pt-PT" w:eastAsia="pt-PT" w:bidi="pt-PT"/>
      </w:rPr>
    </w:lvl>
  </w:abstractNum>
  <w:abstractNum w:abstractNumId="21">
    <w:nsid w:val="5DE30644"/>
    <w:multiLevelType w:val="multilevel"/>
    <w:tmpl w:val="3E6E5E32"/>
    <w:lvl w:ilvl="0">
      <w:start w:val="1"/>
      <w:numFmt w:val="lowerLetter"/>
      <w:lvlText w:val="%1)"/>
      <w:lvlJc w:val="left"/>
      <w:pPr>
        <w:ind w:left="-207" w:hanging="360"/>
      </w:pPr>
    </w:lvl>
    <w:lvl w:ilvl="1">
      <w:start w:val="1"/>
      <w:numFmt w:val="lowerLetter"/>
      <w:lvlText w:val="%2."/>
      <w:lvlJc w:val="left"/>
      <w:pPr>
        <w:ind w:left="513" w:hanging="360"/>
      </w:pPr>
    </w:lvl>
    <w:lvl w:ilvl="2">
      <w:start w:val="1"/>
      <w:numFmt w:val="lowerRoman"/>
      <w:lvlText w:val="%3."/>
      <w:lvlJc w:val="right"/>
      <w:pPr>
        <w:ind w:left="1233" w:hanging="180"/>
      </w:pPr>
    </w:lvl>
    <w:lvl w:ilvl="3">
      <w:start w:val="1"/>
      <w:numFmt w:val="decimal"/>
      <w:lvlText w:val="%4."/>
      <w:lvlJc w:val="left"/>
      <w:pPr>
        <w:ind w:left="1953" w:hanging="360"/>
      </w:pPr>
    </w:lvl>
    <w:lvl w:ilvl="4">
      <w:start w:val="1"/>
      <w:numFmt w:val="lowerLetter"/>
      <w:lvlText w:val="%5."/>
      <w:lvlJc w:val="left"/>
      <w:pPr>
        <w:ind w:left="2673" w:hanging="360"/>
      </w:pPr>
    </w:lvl>
    <w:lvl w:ilvl="5">
      <w:start w:val="1"/>
      <w:numFmt w:val="lowerRoman"/>
      <w:lvlText w:val="%6."/>
      <w:lvlJc w:val="right"/>
      <w:pPr>
        <w:ind w:left="3393" w:hanging="180"/>
      </w:pPr>
    </w:lvl>
    <w:lvl w:ilvl="6">
      <w:start w:val="1"/>
      <w:numFmt w:val="decimal"/>
      <w:lvlText w:val="%7."/>
      <w:lvlJc w:val="left"/>
      <w:pPr>
        <w:ind w:left="4113" w:hanging="360"/>
      </w:pPr>
    </w:lvl>
    <w:lvl w:ilvl="7">
      <w:start w:val="1"/>
      <w:numFmt w:val="lowerLetter"/>
      <w:lvlText w:val="%8."/>
      <w:lvlJc w:val="left"/>
      <w:pPr>
        <w:ind w:left="4833" w:hanging="360"/>
      </w:pPr>
    </w:lvl>
    <w:lvl w:ilvl="8">
      <w:start w:val="1"/>
      <w:numFmt w:val="lowerRoman"/>
      <w:lvlText w:val="%9."/>
      <w:lvlJc w:val="right"/>
      <w:pPr>
        <w:ind w:left="5553" w:hanging="180"/>
      </w:pPr>
    </w:lvl>
  </w:abstractNum>
  <w:abstractNum w:abstractNumId="22">
    <w:nsid w:val="61705886"/>
    <w:multiLevelType w:val="multilevel"/>
    <w:tmpl w:val="88081AC6"/>
    <w:lvl w:ilvl="0">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start w:val="1"/>
      <w:numFmt w:val="decimal"/>
      <w:lvlText w:val="%1.%2."/>
      <w:lvlJc w:val="left"/>
      <w:pPr>
        <w:ind w:left="682" w:hanging="540"/>
      </w:pPr>
      <w:rPr>
        <w:rFonts w:ascii="Arial" w:eastAsia="Arial" w:hAnsi="Arial" w:cs="Arial" w:hint="default"/>
        <w:w w:val="100"/>
        <w:sz w:val="22"/>
        <w:szCs w:val="22"/>
        <w:lang w:val="pt-PT" w:eastAsia="pt-PT" w:bidi="pt-PT"/>
      </w:rPr>
    </w:lvl>
    <w:lvl w:ilvl="2">
      <w:start w:val="1"/>
      <w:numFmt w:val="decimal"/>
      <w:lvlText w:val="%1.%2.%3."/>
      <w:lvlJc w:val="left"/>
      <w:pPr>
        <w:ind w:left="223" w:hanging="682"/>
      </w:pPr>
      <w:rPr>
        <w:rFonts w:ascii="Arial" w:eastAsia="Arial" w:hAnsi="Arial" w:cs="Arial" w:hint="default"/>
        <w:spacing w:val="-3"/>
        <w:w w:val="100"/>
        <w:sz w:val="22"/>
        <w:szCs w:val="22"/>
        <w:lang w:val="pt-PT" w:eastAsia="pt-PT" w:bidi="pt-PT"/>
      </w:rPr>
    </w:lvl>
    <w:lvl w:ilvl="3">
      <w:numFmt w:val="bullet"/>
      <w:lvlText w:val="•"/>
      <w:lvlJc w:val="left"/>
      <w:pPr>
        <w:ind w:left="1633" w:hanging="682"/>
      </w:pPr>
      <w:rPr>
        <w:rFonts w:hint="default"/>
        <w:lang w:val="pt-PT" w:eastAsia="pt-PT" w:bidi="pt-PT"/>
      </w:rPr>
    </w:lvl>
    <w:lvl w:ilvl="4">
      <w:numFmt w:val="bullet"/>
      <w:lvlText w:val="•"/>
      <w:lvlJc w:val="left"/>
      <w:pPr>
        <w:ind w:left="2786" w:hanging="682"/>
      </w:pPr>
      <w:rPr>
        <w:rFonts w:hint="default"/>
        <w:lang w:val="pt-PT" w:eastAsia="pt-PT" w:bidi="pt-PT"/>
      </w:rPr>
    </w:lvl>
    <w:lvl w:ilvl="5">
      <w:numFmt w:val="bullet"/>
      <w:lvlText w:val="•"/>
      <w:lvlJc w:val="left"/>
      <w:pPr>
        <w:ind w:left="3939" w:hanging="682"/>
      </w:pPr>
      <w:rPr>
        <w:rFonts w:hint="default"/>
        <w:lang w:val="pt-PT" w:eastAsia="pt-PT" w:bidi="pt-PT"/>
      </w:rPr>
    </w:lvl>
    <w:lvl w:ilvl="6">
      <w:numFmt w:val="bullet"/>
      <w:lvlText w:val="•"/>
      <w:lvlJc w:val="left"/>
      <w:pPr>
        <w:ind w:left="5093" w:hanging="682"/>
      </w:pPr>
      <w:rPr>
        <w:rFonts w:hint="default"/>
        <w:lang w:val="pt-PT" w:eastAsia="pt-PT" w:bidi="pt-PT"/>
      </w:rPr>
    </w:lvl>
    <w:lvl w:ilvl="7">
      <w:numFmt w:val="bullet"/>
      <w:lvlText w:val="•"/>
      <w:lvlJc w:val="left"/>
      <w:pPr>
        <w:ind w:left="6246" w:hanging="682"/>
      </w:pPr>
      <w:rPr>
        <w:rFonts w:hint="default"/>
        <w:lang w:val="pt-PT" w:eastAsia="pt-PT" w:bidi="pt-PT"/>
      </w:rPr>
    </w:lvl>
    <w:lvl w:ilvl="8">
      <w:numFmt w:val="bullet"/>
      <w:lvlText w:val="•"/>
      <w:lvlJc w:val="left"/>
      <w:pPr>
        <w:ind w:left="7399" w:hanging="682"/>
      </w:pPr>
      <w:rPr>
        <w:rFonts w:hint="default"/>
        <w:lang w:val="pt-PT" w:eastAsia="pt-PT" w:bidi="pt-PT"/>
      </w:rPr>
    </w:lvl>
  </w:abstractNum>
  <w:abstractNum w:abstractNumId="23">
    <w:nsid w:val="61D87535"/>
    <w:multiLevelType w:val="hybridMultilevel"/>
    <w:tmpl w:val="75F01A7E"/>
    <w:lvl w:ilvl="0" w:tplc="D9F29DC2">
      <w:start w:val="1"/>
      <w:numFmt w:val="upperRoman"/>
      <w:lvlText w:val="%1"/>
      <w:lvlJc w:val="left"/>
      <w:pPr>
        <w:ind w:left="348" w:hanging="125"/>
      </w:pPr>
      <w:rPr>
        <w:rFonts w:ascii="Arial" w:eastAsia="Arial" w:hAnsi="Arial" w:cs="Arial" w:hint="default"/>
        <w:w w:val="100"/>
        <w:sz w:val="22"/>
        <w:szCs w:val="22"/>
        <w:lang w:val="pt-PT" w:eastAsia="pt-PT" w:bidi="pt-PT"/>
      </w:rPr>
    </w:lvl>
    <w:lvl w:ilvl="1" w:tplc="9D8E0138">
      <w:numFmt w:val="bullet"/>
      <w:lvlText w:val="•"/>
      <w:lvlJc w:val="left"/>
      <w:pPr>
        <w:ind w:left="1276" w:hanging="125"/>
      </w:pPr>
      <w:rPr>
        <w:rFonts w:hint="default"/>
        <w:lang w:val="pt-PT" w:eastAsia="pt-PT" w:bidi="pt-PT"/>
      </w:rPr>
    </w:lvl>
    <w:lvl w:ilvl="2" w:tplc="FB6E3856">
      <w:numFmt w:val="bullet"/>
      <w:lvlText w:val="•"/>
      <w:lvlJc w:val="left"/>
      <w:pPr>
        <w:ind w:left="2213" w:hanging="125"/>
      </w:pPr>
      <w:rPr>
        <w:rFonts w:hint="default"/>
        <w:lang w:val="pt-PT" w:eastAsia="pt-PT" w:bidi="pt-PT"/>
      </w:rPr>
    </w:lvl>
    <w:lvl w:ilvl="3" w:tplc="A296F0BC">
      <w:numFmt w:val="bullet"/>
      <w:lvlText w:val="•"/>
      <w:lvlJc w:val="left"/>
      <w:pPr>
        <w:ind w:left="3149" w:hanging="125"/>
      </w:pPr>
      <w:rPr>
        <w:rFonts w:hint="default"/>
        <w:lang w:val="pt-PT" w:eastAsia="pt-PT" w:bidi="pt-PT"/>
      </w:rPr>
    </w:lvl>
    <w:lvl w:ilvl="4" w:tplc="E80E0272">
      <w:numFmt w:val="bullet"/>
      <w:lvlText w:val="•"/>
      <w:lvlJc w:val="left"/>
      <w:pPr>
        <w:ind w:left="4086" w:hanging="125"/>
      </w:pPr>
      <w:rPr>
        <w:rFonts w:hint="default"/>
        <w:lang w:val="pt-PT" w:eastAsia="pt-PT" w:bidi="pt-PT"/>
      </w:rPr>
    </w:lvl>
    <w:lvl w:ilvl="5" w:tplc="499C602C">
      <w:numFmt w:val="bullet"/>
      <w:lvlText w:val="•"/>
      <w:lvlJc w:val="left"/>
      <w:pPr>
        <w:ind w:left="5023" w:hanging="125"/>
      </w:pPr>
      <w:rPr>
        <w:rFonts w:hint="default"/>
        <w:lang w:val="pt-PT" w:eastAsia="pt-PT" w:bidi="pt-PT"/>
      </w:rPr>
    </w:lvl>
    <w:lvl w:ilvl="6" w:tplc="EB605CDC">
      <w:numFmt w:val="bullet"/>
      <w:lvlText w:val="•"/>
      <w:lvlJc w:val="left"/>
      <w:pPr>
        <w:ind w:left="5959" w:hanging="125"/>
      </w:pPr>
      <w:rPr>
        <w:rFonts w:hint="default"/>
        <w:lang w:val="pt-PT" w:eastAsia="pt-PT" w:bidi="pt-PT"/>
      </w:rPr>
    </w:lvl>
    <w:lvl w:ilvl="7" w:tplc="BE484FB2">
      <w:numFmt w:val="bullet"/>
      <w:lvlText w:val="•"/>
      <w:lvlJc w:val="left"/>
      <w:pPr>
        <w:ind w:left="6896" w:hanging="125"/>
      </w:pPr>
      <w:rPr>
        <w:rFonts w:hint="default"/>
        <w:lang w:val="pt-PT" w:eastAsia="pt-PT" w:bidi="pt-PT"/>
      </w:rPr>
    </w:lvl>
    <w:lvl w:ilvl="8" w:tplc="D83C2972">
      <w:numFmt w:val="bullet"/>
      <w:lvlText w:val="•"/>
      <w:lvlJc w:val="left"/>
      <w:pPr>
        <w:ind w:left="7833" w:hanging="125"/>
      </w:pPr>
      <w:rPr>
        <w:rFonts w:hint="default"/>
        <w:lang w:val="pt-PT" w:eastAsia="pt-PT" w:bidi="pt-PT"/>
      </w:rPr>
    </w:lvl>
  </w:abstractNum>
  <w:abstractNum w:abstractNumId="24">
    <w:nsid w:val="648221E1"/>
    <w:multiLevelType w:val="hybridMultilevel"/>
    <w:tmpl w:val="CDC0B87E"/>
    <w:lvl w:ilvl="0" w:tplc="04160001">
      <w:start w:val="1"/>
      <w:numFmt w:val="bullet"/>
      <w:lvlText w:val=""/>
      <w:lvlJc w:val="left"/>
      <w:pPr>
        <w:ind w:left="780" w:hanging="360"/>
      </w:pPr>
      <w:rPr>
        <w:rFonts w:ascii="Symbol" w:hAnsi="Symbol" w:hint="default"/>
      </w:rPr>
    </w:lvl>
    <w:lvl w:ilvl="1" w:tplc="04160003" w:tentative="1">
      <w:start w:val="1"/>
      <w:numFmt w:val="bullet"/>
      <w:lvlText w:val="o"/>
      <w:lvlJc w:val="left"/>
      <w:pPr>
        <w:ind w:left="1500" w:hanging="360"/>
      </w:pPr>
      <w:rPr>
        <w:rFonts w:ascii="Courier New" w:hAnsi="Courier New" w:cs="Courier New" w:hint="default"/>
      </w:rPr>
    </w:lvl>
    <w:lvl w:ilvl="2" w:tplc="04160005" w:tentative="1">
      <w:start w:val="1"/>
      <w:numFmt w:val="bullet"/>
      <w:lvlText w:val=""/>
      <w:lvlJc w:val="left"/>
      <w:pPr>
        <w:ind w:left="2220" w:hanging="360"/>
      </w:pPr>
      <w:rPr>
        <w:rFonts w:ascii="Wingdings" w:hAnsi="Wingdings" w:hint="default"/>
      </w:rPr>
    </w:lvl>
    <w:lvl w:ilvl="3" w:tplc="04160001" w:tentative="1">
      <w:start w:val="1"/>
      <w:numFmt w:val="bullet"/>
      <w:lvlText w:val=""/>
      <w:lvlJc w:val="left"/>
      <w:pPr>
        <w:ind w:left="2940" w:hanging="360"/>
      </w:pPr>
      <w:rPr>
        <w:rFonts w:ascii="Symbol" w:hAnsi="Symbol" w:hint="default"/>
      </w:rPr>
    </w:lvl>
    <w:lvl w:ilvl="4" w:tplc="04160003" w:tentative="1">
      <w:start w:val="1"/>
      <w:numFmt w:val="bullet"/>
      <w:lvlText w:val="o"/>
      <w:lvlJc w:val="left"/>
      <w:pPr>
        <w:ind w:left="3660" w:hanging="360"/>
      </w:pPr>
      <w:rPr>
        <w:rFonts w:ascii="Courier New" w:hAnsi="Courier New" w:cs="Courier New" w:hint="default"/>
      </w:rPr>
    </w:lvl>
    <w:lvl w:ilvl="5" w:tplc="04160005" w:tentative="1">
      <w:start w:val="1"/>
      <w:numFmt w:val="bullet"/>
      <w:lvlText w:val=""/>
      <w:lvlJc w:val="left"/>
      <w:pPr>
        <w:ind w:left="4380" w:hanging="360"/>
      </w:pPr>
      <w:rPr>
        <w:rFonts w:ascii="Wingdings" w:hAnsi="Wingdings" w:hint="default"/>
      </w:rPr>
    </w:lvl>
    <w:lvl w:ilvl="6" w:tplc="04160001" w:tentative="1">
      <w:start w:val="1"/>
      <w:numFmt w:val="bullet"/>
      <w:lvlText w:val=""/>
      <w:lvlJc w:val="left"/>
      <w:pPr>
        <w:ind w:left="5100" w:hanging="360"/>
      </w:pPr>
      <w:rPr>
        <w:rFonts w:ascii="Symbol" w:hAnsi="Symbol" w:hint="default"/>
      </w:rPr>
    </w:lvl>
    <w:lvl w:ilvl="7" w:tplc="04160003" w:tentative="1">
      <w:start w:val="1"/>
      <w:numFmt w:val="bullet"/>
      <w:lvlText w:val="o"/>
      <w:lvlJc w:val="left"/>
      <w:pPr>
        <w:ind w:left="5820" w:hanging="360"/>
      </w:pPr>
      <w:rPr>
        <w:rFonts w:ascii="Courier New" w:hAnsi="Courier New" w:cs="Courier New" w:hint="default"/>
      </w:rPr>
    </w:lvl>
    <w:lvl w:ilvl="8" w:tplc="04160005" w:tentative="1">
      <w:start w:val="1"/>
      <w:numFmt w:val="bullet"/>
      <w:lvlText w:val=""/>
      <w:lvlJc w:val="left"/>
      <w:pPr>
        <w:ind w:left="6540" w:hanging="360"/>
      </w:pPr>
      <w:rPr>
        <w:rFonts w:ascii="Wingdings" w:hAnsi="Wingdings" w:hint="default"/>
      </w:rPr>
    </w:lvl>
  </w:abstractNum>
  <w:abstractNum w:abstractNumId="25">
    <w:nsid w:val="64974025"/>
    <w:multiLevelType w:val="multilevel"/>
    <w:tmpl w:val="BF34E82A"/>
    <w:lvl w:ilvl="0">
      <w:start w:val="9"/>
      <w:numFmt w:val="decimal"/>
      <w:lvlText w:val="%1"/>
      <w:lvlJc w:val="left"/>
      <w:pPr>
        <w:ind w:left="233" w:hanging="413"/>
      </w:pPr>
      <w:rPr>
        <w:rFonts w:hint="default"/>
        <w:lang w:val="pt-PT" w:eastAsia="pt-PT" w:bidi="pt-PT"/>
      </w:rPr>
    </w:lvl>
    <w:lvl w:ilvl="1">
      <w:start w:val="1"/>
      <w:numFmt w:val="decimal"/>
      <w:lvlText w:val="%1.%2"/>
      <w:lvlJc w:val="left"/>
      <w:pPr>
        <w:ind w:left="233" w:hanging="413"/>
      </w:pPr>
      <w:rPr>
        <w:rFonts w:ascii="Arial" w:eastAsia="Arial" w:hAnsi="Arial" w:cs="Arial" w:hint="default"/>
        <w:w w:val="100"/>
        <w:sz w:val="22"/>
        <w:szCs w:val="22"/>
        <w:lang w:val="pt-PT" w:eastAsia="pt-PT" w:bidi="pt-PT"/>
      </w:rPr>
    </w:lvl>
    <w:lvl w:ilvl="2">
      <w:numFmt w:val="bullet"/>
      <w:lvlText w:val="•"/>
      <w:lvlJc w:val="left"/>
      <w:pPr>
        <w:ind w:left="2133" w:hanging="413"/>
      </w:pPr>
      <w:rPr>
        <w:rFonts w:hint="default"/>
        <w:lang w:val="pt-PT" w:eastAsia="pt-PT" w:bidi="pt-PT"/>
      </w:rPr>
    </w:lvl>
    <w:lvl w:ilvl="3">
      <w:numFmt w:val="bullet"/>
      <w:lvlText w:val="•"/>
      <w:lvlJc w:val="left"/>
      <w:pPr>
        <w:ind w:left="3079" w:hanging="413"/>
      </w:pPr>
      <w:rPr>
        <w:rFonts w:hint="default"/>
        <w:lang w:val="pt-PT" w:eastAsia="pt-PT" w:bidi="pt-PT"/>
      </w:rPr>
    </w:lvl>
    <w:lvl w:ilvl="4">
      <w:numFmt w:val="bullet"/>
      <w:lvlText w:val="•"/>
      <w:lvlJc w:val="left"/>
      <w:pPr>
        <w:ind w:left="4026" w:hanging="413"/>
      </w:pPr>
      <w:rPr>
        <w:rFonts w:hint="default"/>
        <w:lang w:val="pt-PT" w:eastAsia="pt-PT" w:bidi="pt-PT"/>
      </w:rPr>
    </w:lvl>
    <w:lvl w:ilvl="5">
      <w:numFmt w:val="bullet"/>
      <w:lvlText w:val="•"/>
      <w:lvlJc w:val="left"/>
      <w:pPr>
        <w:ind w:left="4973" w:hanging="413"/>
      </w:pPr>
      <w:rPr>
        <w:rFonts w:hint="default"/>
        <w:lang w:val="pt-PT" w:eastAsia="pt-PT" w:bidi="pt-PT"/>
      </w:rPr>
    </w:lvl>
    <w:lvl w:ilvl="6">
      <w:numFmt w:val="bullet"/>
      <w:lvlText w:val="•"/>
      <w:lvlJc w:val="left"/>
      <w:pPr>
        <w:ind w:left="5919" w:hanging="413"/>
      </w:pPr>
      <w:rPr>
        <w:rFonts w:hint="default"/>
        <w:lang w:val="pt-PT" w:eastAsia="pt-PT" w:bidi="pt-PT"/>
      </w:rPr>
    </w:lvl>
    <w:lvl w:ilvl="7">
      <w:numFmt w:val="bullet"/>
      <w:lvlText w:val="•"/>
      <w:lvlJc w:val="left"/>
      <w:pPr>
        <w:ind w:left="6866" w:hanging="413"/>
      </w:pPr>
      <w:rPr>
        <w:rFonts w:hint="default"/>
        <w:lang w:val="pt-PT" w:eastAsia="pt-PT" w:bidi="pt-PT"/>
      </w:rPr>
    </w:lvl>
    <w:lvl w:ilvl="8">
      <w:numFmt w:val="bullet"/>
      <w:lvlText w:val="•"/>
      <w:lvlJc w:val="left"/>
      <w:pPr>
        <w:ind w:left="7813" w:hanging="413"/>
      </w:pPr>
      <w:rPr>
        <w:rFonts w:hint="default"/>
        <w:lang w:val="pt-PT" w:eastAsia="pt-PT" w:bidi="pt-PT"/>
      </w:rPr>
    </w:lvl>
  </w:abstractNum>
  <w:abstractNum w:abstractNumId="26">
    <w:nsid w:val="6DF237E8"/>
    <w:multiLevelType w:val="multilevel"/>
    <w:tmpl w:val="15F4B310"/>
    <w:lvl w:ilvl="0">
      <w:start w:val="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3392C43"/>
    <w:multiLevelType w:val="multilevel"/>
    <w:tmpl w:val="2AE29BA4"/>
    <w:lvl w:ilvl="0">
      <w:start w:val="4"/>
      <w:numFmt w:val="decimal"/>
      <w:lvlText w:val="%1"/>
      <w:lvlJc w:val="left"/>
      <w:pPr>
        <w:ind w:left="233" w:hanging="394"/>
      </w:pPr>
      <w:rPr>
        <w:rFonts w:hint="default"/>
        <w:lang w:val="pt-PT" w:eastAsia="pt-PT" w:bidi="pt-PT"/>
      </w:rPr>
    </w:lvl>
    <w:lvl w:ilvl="1">
      <w:start w:val="1"/>
      <w:numFmt w:val="decimal"/>
      <w:lvlText w:val="%1.%2"/>
      <w:lvlJc w:val="left"/>
      <w:pPr>
        <w:ind w:left="233" w:hanging="394"/>
      </w:pPr>
      <w:rPr>
        <w:rFonts w:ascii="Arial" w:eastAsia="Arial" w:hAnsi="Arial" w:cs="Arial" w:hint="default"/>
        <w:w w:val="100"/>
        <w:sz w:val="22"/>
        <w:szCs w:val="22"/>
        <w:lang w:val="pt-PT" w:eastAsia="pt-PT" w:bidi="pt-PT"/>
      </w:rPr>
    </w:lvl>
    <w:lvl w:ilvl="2">
      <w:numFmt w:val="bullet"/>
      <w:lvlText w:val="•"/>
      <w:lvlJc w:val="left"/>
      <w:pPr>
        <w:ind w:left="2133" w:hanging="394"/>
      </w:pPr>
      <w:rPr>
        <w:rFonts w:hint="default"/>
        <w:lang w:val="pt-PT" w:eastAsia="pt-PT" w:bidi="pt-PT"/>
      </w:rPr>
    </w:lvl>
    <w:lvl w:ilvl="3">
      <w:numFmt w:val="bullet"/>
      <w:lvlText w:val="•"/>
      <w:lvlJc w:val="left"/>
      <w:pPr>
        <w:ind w:left="3079" w:hanging="394"/>
      </w:pPr>
      <w:rPr>
        <w:rFonts w:hint="default"/>
        <w:lang w:val="pt-PT" w:eastAsia="pt-PT" w:bidi="pt-PT"/>
      </w:rPr>
    </w:lvl>
    <w:lvl w:ilvl="4">
      <w:numFmt w:val="bullet"/>
      <w:lvlText w:val="•"/>
      <w:lvlJc w:val="left"/>
      <w:pPr>
        <w:ind w:left="4026" w:hanging="394"/>
      </w:pPr>
      <w:rPr>
        <w:rFonts w:hint="default"/>
        <w:lang w:val="pt-PT" w:eastAsia="pt-PT" w:bidi="pt-PT"/>
      </w:rPr>
    </w:lvl>
    <w:lvl w:ilvl="5">
      <w:numFmt w:val="bullet"/>
      <w:lvlText w:val="•"/>
      <w:lvlJc w:val="left"/>
      <w:pPr>
        <w:ind w:left="4973" w:hanging="394"/>
      </w:pPr>
      <w:rPr>
        <w:rFonts w:hint="default"/>
        <w:lang w:val="pt-PT" w:eastAsia="pt-PT" w:bidi="pt-PT"/>
      </w:rPr>
    </w:lvl>
    <w:lvl w:ilvl="6">
      <w:numFmt w:val="bullet"/>
      <w:lvlText w:val="•"/>
      <w:lvlJc w:val="left"/>
      <w:pPr>
        <w:ind w:left="5919" w:hanging="394"/>
      </w:pPr>
      <w:rPr>
        <w:rFonts w:hint="default"/>
        <w:lang w:val="pt-PT" w:eastAsia="pt-PT" w:bidi="pt-PT"/>
      </w:rPr>
    </w:lvl>
    <w:lvl w:ilvl="7">
      <w:numFmt w:val="bullet"/>
      <w:lvlText w:val="•"/>
      <w:lvlJc w:val="left"/>
      <w:pPr>
        <w:ind w:left="6866" w:hanging="394"/>
      </w:pPr>
      <w:rPr>
        <w:rFonts w:hint="default"/>
        <w:lang w:val="pt-PT" w:eastAsia="pt-PT" w:bidi="pt-PT"/>
      </w:rPr>
    </w:lvl>
    <w:lvl w:ilvl="8">
      <w:numFmt w:val="bullet"/>
      <w:lvlText w:val="•"/>
      <w:lvlJc w:val="left"/>
      <w:pPr>
        <w:ind w:left="7813" w:hanging="394"/>
      </w:pPr>
      <w:rPr>
        <w:rFonts w:hint="default"/>
        <w:lang w:val="pt-PT" w:eastAsia="pt-PT" w:bidi="pt-PT"/>
      </w:rPr>
    </w:lvl>
  </w:abstractNum>
  <w:abstractNum w:abstractNumId="28">
    <w:nsid w:val="7413514A"/>
    <w:multiLevelType w:val="hybridMultilevel"/>
    <w:tmpl w:val="87F09B10"/>
    <w:lvl w:ilvl="0" w:tplc="49383AE2">
      <w:start w:val="1"/>
      <w:numFmt w:val="upperRoman"/>
      <w:lvlText w:val="%1"/>
      <w:lvlJc w:val="left"/>
      <w:pPr>
        <w:ind w:left="346" w:hanging="123"/>
      </w:pPr>
      <w:rPr>
        <w:rFonts w:ascii="Arial" w:eastAsia="Arial" w:hAnsi="Arial" w:cs="Arial" w:hint="default"/>
        <w:w w:val="100"/>
        <w:sz w:val="22"/>
        <w:szCs w:val="22"/>
        <w:lang w:val="pt-PT" w:eastAsia="pt-PT" w:bidi="pt-PT"/>
      </w:rPr>
    </w:lvl>
    <w:lvl w:ilvl="1" w:tplc="39DAD784">
      <w:numFmt w:val="bullet"/>
      <w:lvlText w:val="•"/>
      <w:lvlJc w:val="left"/>
      <w:pPr>
        <w:ind w:left="1276" w:hanging="123"/>
      </w:pPr>
      <w:rPr>
        <w:rFonts w:hint="default"/>
        <w:lang w:val="pt-PT" w:eastAsia="pt-PT" w:bidi="pt-PT"/>
      </w:rPr>
    </w:lvl>
    <w:lvl w:ilvl="2" w:tplc="A0A43C72">
      <w:numFmt w:val="bullet"/>
      <w:lvlText w:val="•"/>
      <w:lvlJc w:val="left"/>
      <w:pPr>
        <w:ind w:left="2213" w:hanging="123"/>
      </w:pPr>
      <w:rPr>
        <w:rFonts w:hint="default"/>
        <w:lang w:val="pt-PT" w:eastAsia="pt-PT" w:bidi="pt-PT"/>
      </w:rPr>
    </w:lvl>
    <w:lvl w:ilvl="3" w:tplc="32901F60">
      <w:numFmt w:val="bullet"/>
      <w:lvlText w:val="•"/>
      <w:lvlJc w:val="left"/>
      <w:pPr>
        <w:ind w:left="3149" w:hanging="123"/>
      </w:pPr>
      <w:rPr>
        <w:rFonts w:hint="default"/>
        <w:lang w:val="pt-PT" w:eastAsia="pt-PT" w:bidi="pt-PT"/>
      </w:rPr>
    </w:lvl>
    <w:lvl w:ilvl="4" w:tplc="0BF89B68">
      <w:numFmt w:val="bullet"/>
      <w:lvlText w:val="•"/>
      <w:lvlJc w:val="left"/>
      <w:pPr>
        <w:ind w:left="4086" w:hanging="123"/>
      </w:pPr>
      <w:rPr>
        <w:rFonts w:hint="default"/>
        <w:lang w:val="pt-PT" w:eastAsia="pt-PT" w:bidi="pt-PT"/>
      </w:rPr>
    </w:lvl>
    <w:lvl w:ilvl="5" w:tplc="952C3184">
      <w:numFmt w:val="bullet"/>
      <w:lvlText w:val="•"/>
      <w:lvlJc w:val="left"/>
      <w:pPr>
        <w:ind w:left="5023" w:hanging="123"/>
      </w:pPr>
      <w:rPr>
        <w:rFonts w:hint="default"/>
        <w:lang w:val="pt-PT" w:eastAsia="pt-PT" w:bidi="pt-PT"/>
      </w:rPr>
    </w:lvl>
    <w:lvl w:ilvl="6" w:tplc="16E83354">
      <w:numFmt w:val="bullet"/>
      <w:lvlText w:val="•"/>
      <w:lvlJc w:val="left"/>
      <w:pPr>
        <w:ind w:left="5959" w:hanging="123"/>
      </w:pPr>
      <w:rPr>
        <w:rFonts w:hint="default"/>
        <w:lang w:val="pt-PT" w:eastAsia="pt-PT" w:bidi="pt-PT"/>
      </w:rPr>
    </w:lvl>
    <w:lvl w:ilvl="7" w:tplc="64BE6A24">
      <w:numFmt w:val="bullet"/>
      <w:lvlText w:val="•"/>
      <w:lvlJc w:val="left"/>
      <w:pPr>
        <w:ind w:left="6896" w:hanging="123"/>
      </w:pPr>
      <w:rPr>
        <w:rFonts w:hint="default"/>
        <w:lang w:val="pt-PT" w:eastAsia="pt-PT" w:bidi="pt-PT"/>
      </w:rPr>
    </w:lvl>
    <w:lvl w:ilvl="8" w:tplc="800A7BE6">
      <w:numFmt w:val="bullet"/>
      <w:lvlText w:val="•"/>
      <w:lvlJc w:val="left"/>
      <w:pPr>
        <w:ind w:left="7833" w:hanging="123"/>
      </w:pPr>
      <w:rPr>
        <w:rFonts w:hint="default"/>
        <w:lang w:val="pt-PT" w:eastAsia="pt-PT" w:bidi="pt-PT"/>
      </w:rPr>
    </w:lvl>
  </w:abstractNum>
  <w:abstractNum w:abstractNumId="29">
    <w:nsid w:val="77042F26"/>
    <w:multiLevelType w:val="multilevel"/>
    <w:tmpl w:val="88081AC6"/>
    <w:lvl w:ilvl="0">
      <w:start w:val="1"/>
      <w:numFmt w:val="decimal"/>
      <w:lvlText w:val="%1."/>
      <w:lvlJc w:val="left"/>
      <w:pPr>
        <w:ind w:left="470" w:hanging="248"/>
      </w:pPr>
      <w:rPr>
        <w:rFonts w:ascii="Arial" w:eastAsia="Arial" w:hAnsi="Arial" w:cs="Arial" w:hint="default"/>
        <w:b/>
        <w:bCs/>
        <w:w w:val="100"/>
        <w:sz w:val="22"/>
        <w:szCs w:val="22"/>
        <w:lang w:val="pt-PT" w:eastAsia="pt-PT" w:bidi="pt-PT"/>
      </w:rPr>
    </w:lvl>
    <w:lvl w:ilvl="1">
      <w:start w:val="1"/>
      <w:numFmt w:val="decimal"/>
      <w:lvlText w:val="%1.%2."/>
      <w:lvlJc w:val="left"/>
      <w:pPr>
        <w:ind w:left="682" w:hanging="540"/>
      </w:pPr>
      <w:rPr>
        <w:rFonts w:ascii="Arial" w:eastAsia="Arial" w:hAnsi="Arial" w:cs="Arial" w:hint="default"/>
        <w:w w:val="100"/>
        <w:sz w:val="22"/>
        <w:szCs w:val="22"/>
        <w:lang w:val="pt-PT" w:eastAsia="pt-PT" w:bidi="pt-PT"/>
      </w:rPr>
    </w:lvl>
    <w:lvl w:ilvl="2">
      <w:start w:val="1"/>
      <w:numFmt w:val="decimal"/>
      <w:lvlText w:val="%1.%2.%3."/>
      <w:lvlJc w:val="left"/>
      <w:pPr>
        <w:ind w:left="223" w:hanging="682"/>
      </w:pPr>
      <w:rPr>
        <w:rFonts w:ascii="Arial" w:eastAsia="Arial" w:hAnsi="Arial" w:cs="Arial" w:hint="default"/>
        <w:spacing w:val="-3"/>
        <w:w w:val="100"/>
        <w:sz w:val="22"/>
        <w:szCs w:val="22"/>
        <w:lang w:val="pt-PT" w:eastAsia="pt-PT" w:bidi="pt-PT"/>
      </w:rPr>
    </w:lvl>
    <w:lvl w:ilvl="3">
      <w:numFmt w:val="bullet"/>
      <w:lvlText w:val="•"/>
      <w:lvlJc w:val="left"/>
      <w:pPr>
        <w:ind w:left="1633" w:hanging="682"/>
      </w:pPr>
      <w:rPr>
        <w:rFonts w:hint="default"/>
        <w:lang w:val="pt-PT" w:eastAsia="pt-PT" w:bidi="pt-PT"/>
      </w:rPr>
    </w:lvl>
    <w:lvl w:ilvl="4">
      <w:numFmt w:val="bullet"/>
      <w:lvlText w:val="•"/>
      <w:lvlJc w:val="left"/>
      <w:pPr>
        <w:ind w:left="2786" w:hanging="682"/>
      </w:pPr>
      <w:rPr>
        <w:rFonts w:hint="default"/>
        <w:lang w:val="pt-PT" w:eastAsia="pt-PT" w:bidi="pt-PT"/>
      </w:rPr>
    </w:lvl>
    <w:lvl w:ilvl="5">
      <w:numFmt w:val="bullet"/>
      <w:lvlText w:val="•"/>
      <w:lvlJc w:val="left"/>
      <w:pPr>
        <w:ind w:left="3939" w:hanging="682"/>
      </w:pPr>
      <w:rPr>
        <w:rFonts w:hint="default"/>
        <w:lang w:val="pt-PT" w:eastAsia="pt-PT" w:bidi="pt-PT"/>
      </w:rPr>
    </w:lvl>
    <w:lvl w:ilvl="6">
      <w:numFmt w:val="bullet"/>
      <w:lvlText w:val="•"/>
      <w:lvlJc w:val="left"/>
      <w:pPr>
        <w:ind w:left="5093" w:hanging="682"/>
      </w:pPr>
      <w:rPr>
        <w:rFonts w:hint="default"/>
        <w:lang w:val="pt-PT" w:eastAsia="pt-PT" w:bidi="pt-PT"/>
      </w:rPr>
    </w:lvl>
    <w:lvl w:ilvl="7">
      <w:numFmt w:val="bullet"/>
      <w:lvlText w:val="•"/>
      <w:lvlJc w:val="left"/>
      <w:pPr>
        <w:ind w:left="6246" w:hanging="682"/>
      </w:pPr>
      <w:rPr>
        <w:rFonts w:hint="default"/>
        <w:lang w:val="pt-PT" w:eastAsia="pt-PT" w:bidi="pt-PT"/>
      </w:rPr>
    </w:lvl>
    <w:lvl w:ilvl="8">
      <w:numFmt w:val="bullet"/>
      <w:lvlText w:val="•"/>
      <w:lvlJc w:val="left"/>
      <w:pPr>
        <w:ind w:left="7399" w:hanging="682"/>
      </w:pPr>
      <w:rPr>
        <w:rFonts w:hint="default"/>
        <w:lang w:val="pt-PT" w:eastAsia="pt-PT" w:bidi="pt-PT"/>
      </w:rPr>
    </w:lvl>
  </w:abstractNum>
  <w:abstractNum w:abstractNumId="30">
    <w:nsid w:val="79F337E6"/>
    <w:multiLevelType w:val="hybridMultilevel"/>
    <w:tmpl w:val="385C84BC"/>
    <w:lvl w:ilvl="0" w:tplc="9D30A520">
      <w:start w:val="1"/>
      <w:numFmt w:val="upperRoman"/>
      <w:lvlText w:val="%1."/>
      <w:lvlJc w:val="left"/>
      <w:pPr>
        <w:ind w:left="943" w:hanging="483"/>
        <w:jc w:val="right"/>
      </w:pPr>
      <w:rPr>
        <w:rFonts w:ascii="Arial" w:eastAsia="Arial" w:hAnsi="Arial" w:cs="Arial" w:hint="default"/>
        <w:b w:val="0"/>
        <w:bCs/>
        <w:spacing w:val="0"/>
        <w:w w:val="100"/>
        <w:sz w:val="22"/>
        <w:szCs w:val="22"/>
        <w:lang w:val="pt-PT" w:eastAsia="pt-PT" w:bidi="pt-PT"/>
      </w:rPr>
    </w:lvl>
    <w:lvl w:ilvl="1" w:tplc="F7D4012A">
      <w:numFmt w:val="bullet"/>
      <w:lvlText w:val="•"/>
      <w:lvlJc w:val="left"/>
      <w:pPr>
        <w:ind w:left="1816" w:hanging="483"/>
      </w:pPr>
      <w:rPr>
        <w:rFonts w:hint="default"/>
        <w:lang w:val="pt-PT" w:eastAsia="pt-PT" w:bidi="pt-PT"/>
      </w:rPr>
    </w:lvl>
    <w:lvl w:ilvl="2" w:tplc="F83CBE90">
      <w:numFmt w:val="bullet"/>
      <w:lvlText w:val="•"/>
      <w:lvlJc w:val="left"/>
      <w:pPr>
        <w:ind w:left="2693" w:hanging="483"/>
      </w:pPr>
      <w:rPr>
        <w:rFonts w:hint="default"/>
        <w:lang w:val="pt-PT" w:eastAsia="pt-PT" w:bidi="pt-PT"/>
      </w:rPr>
    </w:lvl>
    <w:lvl w:ilvl="3" w:tplc="1FF68172">
      <w:numFmt w:val="bullet"/>
      <w:lvlText w:val="•"/>
      <w:lvlJc w:val="left"/>
      <w:pPr>
        <w:ind w:left="3569" w:hanging="483"/>
      </w:pPr>
      <w:rPr>
        <w:rFonts w:hint="default"/>
        <w:lang w:val="pt-PT" w:eastAsia="pt-PT" w:bidi="pt-PT"/>
      </w:rPr>
    </w:lvl>
    <w:lvl w:ilvl="4" w:tplc="539CE95A">
      <w:numFmt w:val="bullet"/>
      <w:lvlText w:val="•"/>
      <w:lvlJc w:val="left"/>
      <w:pPr>
        <w:ind w:left="4446" w:hanging="483"/>
      </w:pPr>
      <w:rPr>
        <w:rFonts w:hint="default"/>
        <w:lang w:val="pt-PT" w:eastAsia="pt-PT" w:bidi="pt-PT"/>
      </w:rPr>
    </w:lvl>
    <w:lvl w:ilvl="5" w:tplc="E14A6D2C">
      <w:numFmt w:val="bullet"/>
      <w:lvlText w:val="•"/>
      <w:lvlJc w:val="left"/>
      <w:pPr>
        <w:ind w:left="5323" w:hanging="483"/>
      </w:pPr>
      <w:rPr>
        <w:rFonts w:hint="default"/>
        <w:lang w:val="pt-PT" w:eastAsia="pt-PT" w:bidi="pt-PT"/>
      </w:rPr>
    </w:lvl>
    <w:lvl w:ilvl="6" w:tplc="BAB8CDA4">
      <w:numFmt w:val="bullet"/>
      <w:lvlText w:val="•"/>
      <w:lvlJc w:val="left"/>
      <w:pPr>
        <w:ind w:left="6199" w:hanging="483"/>
      </w:pPr>
      <w:rPr>
        <w:rFonts w:hint="default"/>
        <w:lang w:val="pt-PT" w:eastAsia="pt-PT" w:bidi="pt-PT"/>
      </w:rPr>
    </w:lvl>
    <w:lvl w:ilvl="7" w:tplc="C92409BA">
      <w:numFmt w:val="bullet"/>
      <w:lvlText w:val="•"/>
      <w:lvlJc w:val="left"/>
      <w:pPr>
        <w:ind w:left="7076" w:hanging="483"/>
      </w:pPr>
      <w:rPr>
        <w:rFonts w:hint="default"/>
        <w:lang w:val="pt-PT" w:eastAsia="pt-PT" w:bidi="pt-PT"/>
      </w:rPr>
    </w:lvl>
    <w:lvl w:ilvl="8" w:tplc="7810643C">
      <w:numFmt w:val="bullet"/>
      <w:lvlText w:val="•"/>
      <w:lvlJc w:val="left"/>
      <w:pPr>
        <w:ind w:left="7953" w:hanging="483"/>
      </w:pPr>
      <w:rPr>
        <w:rFonts w:hint="default"/>
        <w:lang w:val="pt-PT" w:eastAsia="pt-PT" w:bidi="pt-PT"/>
      </w:rPr>
    </w:lvl>
  </w:abstractNum>
  <w:abstractNum w:abstractNumId="31">
    <w:nsid w:val="7D7C5624"/>
    <w:multiLevelType w:val="multilevel"/>
    <w:tmpl w:val="6D166394"/>
    <w:lvl w:ilvl="0">
      <w:start w:val="4"/>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nsid w:val="7DBD0829"/>
    <w:multiLevelType w:val="multilevel"/>
    <w:tmpl w:val="77DE127E"/>
    <w:lvl w:ilvl="0">
      <w:start w:val="11"/>
      <w:numFmt w:val="decimal"/>
      <w:lvlText w:val="%1"/>
      <w:lvlJc w:val="left"/>
      <w:pPr>
        <w:ind w:left="233" w:hanging="571"/>
      </w:pPr>
      <w:rPr>
        <w:rFonts w:hint="default"/>
        <w:lang w:val="pt-PT" w:eastAsia="pt-PT" w:bidi="pt-PT"/>
      </w:rPr>
    </w:lvl>
    <w:lvl w:ilvl="1">
      <w:start w:val="1"/>
      <w:numFmt w:val="decimal"/>
      <w:lvlText w:val="%1.%2"/>
      <w:lvlJc w:val="left"/>
      <w:pPr>
        <w:ind w:left="233" w:hanging="571"/>
      </w:pPr>
      <w:rPr>
        <w:rFonts w:ascii="Arial" w:eastAsia="Arial" w:hAnsi="Arial" w:cs="Arial" w:hint="default"/>
        <w:spacing w:val="-1"/>
        <w:w w:val="100"/>
        <w:sz w:val="22"/>
        <w:szCs w:val="22"/>
        <w:lang w:val="pt-PT" w:eastAsia="pt-PT" w:bidi="pt-PT"/>
      </w:rPr>
    </w:lvl>
    <w:lvl w:ilvl="2">
      <w:start w:val="1"/>
      <w:numFmt w:val="upperRoman"/>
      <w:lvlText w:val="%3."/>
      <w:lvlJc w:val="left"/>
      <w:pPr>
        <w:ind w:left="943" w:hanging="483"/>
        <w:jc w:val="right"/>
      </w:pPr>
      <w:rPr>
        <w:rFonts w:ascii="Arial" w:eastAsia="Arial" w:hAnsi="Arial" w:cs="Arial" w:hint="default"/>
        <w:spacing w:val="0"/>
        <w:w w:val="100"/>
        <w:sz w:val="22"/>
        <w:szCs w:val="22"/>
        <w:lang w:val="pt-PT" w:eastAsia="pt-PT" w:bidi="pt-PT"/>
      </w:rPr>
    </w:lvl>
    <w:lvl w:ilvl="3">
      <w:numFmt w:val="bullet"/>
      <w:lvlText w:val="•"/>
      <w:lvlJc w:val="left"/>
      <w:pPr>
        <w:ind w:left="2888" w:hanging="483"/>
      </w:pPr>
      <w:rPr>
        <w:rFonts w:hint="default"/>
        <w:lang w:val="pt-PT" w:eastAsia="pt-PT" w:bidi="pt-PT"/>
      </w:rPr>
    </w:lvl>
    <w:lvl w:ilvl="4">
      <w:numFmt w:val="bullet"/>
      <w:lvlText w:val="•"/>
      <w:lvlJc w:val="left"/>
      <w:pPr>
        <w:ind w:left="3862" w:hanging="483"/>
      </w:pPr>
      <w:rPr>
        <w:rFonts w:hint="default"/>
        <w:lang w:val="pt-PT" w:eastAsia="pt-PT" w:bidi="pt-PT"/>
      </w:rPr>
    </w:lvl>
    <w:lvl w:ilvl="5">
      <w:numFmt w:val="bullet"/>
      <w:lvlText w:val="•"/>
      <w:lvlJc w:val="left"/>
      <w:pPr>
        <w:ind w:left="4836" w:hanging="483"/>
      </w:pPr>
      <w:rPr>
        <w:rFonts w:hint="default"/>
        <w:lang w:val="pt-PT" w:eastAsia="pt-PT" w:bidi="pt-PT"/>
      </w:rPr>
    </w:lvl>
    <w:lvl w:ilvl="6">
      <w:numFmt w:val="bullet"/>
      <w:lvlText w:val="•"/>
      <w:lvlJc w:val="left"/>
      <w:pPr>
        <w:ind w:left="5810" w:hanging="483"/>
      </w:pPr>
      <w:rPr>
        <w:rFonts w:hint="default"/>
        <w:lang w:val="pt-PT" w:eastAsia="pt-PT" w:bidi="pt-PT"/>
      </w:rPr>
    </w:lvl>
    <w:lvl w:ilvl="7">
      <w:numFmt w:val="bullet"/>
      <w:lvlText w:val="•"/>
      <w:lvlJc w:val="left"/>
      <w:pPr>
        <w:ind w:left="6784" w:hanging="483"/>
      </w:pPr>
      <w:rPr>
        <w:rFonts w:hint="default"/>
        <w:lang w:val="pt-PT" w:eastAsia="pt-PT" w:bidi="pt-PT"/>
      </w:rPr>
    </w:lvl>
    <w:lvl w:ilvl="8">
      <w:numFmt w:val="bullet"/>
      <w:lvlText w:val="•"/>
      <w:lvlJc w:val="left"/>
      <w:pPr>
        <w:ind w:left="7758" w:hanging="483"/>
      </w:pPr>
      <w:rPr>
        <w:rFonts w:hint="default"/>
        <w:lang w:val="pt-PT" w:eastAsia="pt-PT" w:bidi="pt-PT"/>
      </w:rPr>
    </w:lvl>
  </w:abstractNum>
  <w:abstractNum w:abstractNumId="33">
    <w:nsid w:val="7E0F4DDB"/>
    <w:multiLevelType w:val="multilevel"/>
    <w:tmpl w:val="002CD8D8"/>
    <w:lvl w:ilvl="0">
      <w:start w:val="4"/>
      <w:numFmt w:val="decimal"/>
      <w:lvlText w:val="%1."/>
      <w:lvlJc w:val="left"/>
      <w:pPr>
        <w:ind w:left="660" w:hanging="660"/>
      </w:pPr>
      <w:rPr>
        <w:rFonts w:hint="default"/>
      </w:rPr>
    </w:lvl>
    <w:lvl w:ilvl="1">
      <w:start w:val="3"/>
      <w:numFmt w:val="decimal"/>
      <w:lvlText w:val="%1.%2."/>
      <w:lvlJc w:val="left"/>
      <w:pPr>
        <w:ind w:left="720" w:hanging="720"/>
      </w:pPr>
      <w:rPr>
        <w:rFonts w:hint="default"/>
      </w:rPr>
    </w:lvl>
    <w:lvl w:ilvl="2">
      <w:start w:val="3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9"/>
  </w:num>
  <w:num w:numId="2">
    <w:abstractNumId w:val="4"/>
  </w:num>
  <w:num w:numId="3">
    <w:abstractNumId w:val="32"/>
  </w:num>
  <w:num w:numId="4">
    <w:abstractNumId w:val="28"/>
  </w:num>
  <w:num w:numId="5">
    <w:abstractNumId w:val="25"/>
  </w:num>
  <w:num w:numId="6">
    <w:abstractNumId w:val="23"/>
  </w:num>
  <w:num w:numId="7">
    <w:abstractNumId w:val="14"/>
  </w:num>
  <w:num w:numId="8">
    <w:abstractNumId w:val="27"/>
  </w:num>
  <w:num w:numId="9">
    <w:abstractNumId w:val="3"/>
  </w:num>
  <w:num w:numId="10">
    <w:abstractNumId w:val="20"/>
  </w:num>
  <w:num w:numId="11">
    <w:abstractNumId w:val="30"/>
  </w:num>
  <w:num w:numId="12">
    <w:abstractNumId w:val="29"/>
  </w:num>
  <w:num w:numId="13">
    <w:abstractNumId w:val="2"/>
  </w:num>
  <w:num w:numId="14">
    <w:abstractNumId w:val="11"/>
  </w:num>
  <w:num w:numId="15">
    <w:abstractNumId w:val="24"/>
  </w:num>
  <w:num w:numId="16">
    <w:abstractNumId w:val="0"/>
  </w:num>
  <w:num w:numId="17">
    <w:abstractNumId w:val="22"/>
  </w:num>
  <w:num w:numId="18">
    <w:abstractNumId w:val="5"/>
  </w:num>
  <w:num w:numId="19">
    <w:abstractNumId w:val="9"/>
  </w:num>
  <w:num w:numId="20">
    <w:abstractNumId w:val="18"/>
  </w:num>
  <w:num w:numId="21">
    <w:abstractNumId w:val="21"/>
  </w:num>
  <w:num w:numId="22">
    <w:abstractNumId w:val="7"/>
  </w:num>
  <w:num w:numId="23">
    <w:abstractNumId w:val="17"/>
  </w:num>
  <w:num w:numId="24">
    <w:abstractNumId w:val="12"/>
  </w:num>
  <w:num w:numId="25">
    <w:abstractNumId w:val="26"/>
  </w:num>
  <w:num w:numId="26">
    <w:abstractNumId w:val="10"/>
  </w:num>
  <w:num w:numId="27">
    <w:abstractNumId w:val="16"/>
  </w:num>
  <w:num w:numId="28">
    <w:abstractNumId w:val="15"/>
  </w:num>
  <w:num w:numId="29">
    <w:abstractNumId w:val="6"/>
  </w:num>
  <w:num w:numId="30">
    <w:abstractNumId w:val="31"/>
  </w:num>
  <w:num w:numId="31">
    <w:abstractNumId w:val="8"/>
  </w:num>
  <w:num w:numId="32">
    <w:abstractNumId w:val="1"/>
  </w:num>
  <w:num w:numId="33">
    <w:abstractNumId w:val="33"/>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shapeLayoutLikeWW8/>
    <w:compatSetting w:name="compatibilityMode" w:uri="http://schemas.microsoft.com/office/word" w:val="12"/>
  </w:compat>
  <w:rsids>
    <w:rsidRoot w:val="00D620F3"/>
    <w:rsid w:val="00000072"/>
    <w:rsid w:val="000170E0"/>
    <w:rsid w:val="00025B5A"/>
    <w:rsid w:val="0006362A"/>
    <w:rsid w:val="00067AC6"/>
    <w:rsid w:val="00067CC0"/>
    <w:rsid w:val="000930DE"/>
    <w:rsid w:val="000943B0"/>
    <w:rsid w:val="000B49F3"/>
    <w:rsid w:val="000B596C"/>
    <w:rsid w:val="000C4205"/>
    <w:rsid w:val="000C5287"/>
    <w:rsid w:val="000C6125"/>
    <w:rsid w:val="000E1C4A"/>
    <w:rsid w:val="000E3494"/>
    <w:rsid w:val="000E4D21"/>
    <w:rsid w:val="000F091A"/>
    <w:rsid w:val="000F0EEA"/>
    <w:rsid w:val="001010D0"/>
    <w:rsid w:val="001219AA"/>
    <w:rsid w:val="001470E0"/>
    <w:rsid w:val="00167839"/>
    <w:rsid w:val="00173E9A"/>
    <w:rsid w:val="00181B19"/>
    <w:rsid w:val="001847CA"/>
    <w:rsid w:val="00196293"/>
    <w:rsid w:val="001B7208"/>
    <w:rsid w:val="001D1EBE"/>
    <w:rsid w:val="001E1648"/>
    <w:rsid w:val="001E4DC0"/>
    <w:rsid w:val="001F4445"/>
    <w:rsid w:val="00204A85"/>
    <w:rsid w:val="0020650F"/>
    <w:rsid w:val="00207786"/>
    <w:rsid w:val="00231844"/>
    <w:rsid w:val="002412E7"/>
    <w:rsid w:val="00247AE1"/>
    <w:rsid w:val="00266D33"/>
    <w:rsid w:val="00271177"/>
    <w:rsid w:val="002723E7"/>
    <w:rsid w:val="0027758B"/>
    <w:rsid w:val="00285FCA"/>
    <w:rsid w:val="002A09EE"/>
    <w:rsid w:val="002B5A36"/>
    <w:rsid w:val="002B778C"/>
    <w:rsid w:val="002C0D92"/>
    <w:rsid w:val="002C7544"/>
    <w:rsid w:val="002D3D33"/>
    <w:rsid w:val="002E019A"/>
    <w:rsid w:val="002E1831"/>
    <w:rsid w:val="002E5D43"/>
    <w:rsid w:val="002F5F6B"/>
    <w:rsid w:val="002F6C58"/>
    <w:rsid w:val="00303A7D"/>
    <w:rsid w:val="003060E1"/>
    <w:rsid w:val="00311391"/>
    <w:rsid w:val="003249A8"/>
    <w:rsid w:val="00325ED3"/>
    <w:rsid w:val="0033003A"/>
    <w:rsid w:val="00332586"/>
    <w:rsid w:val="00336101"/>
    <w:rsid w:val="00361738"/>
    <w:rsid w:val="00373FEA"/>
    <w:rsid w:val="00375130"/>
    <w:rsid w:val="003824C9"/>
    <w:rsid w:val="00382E32"/>
    <w:rsid w:val="003A55AD"/>
    <w:rsid w:val="003B3A95"/>
    <w:rsid w:val="003D037C"/>
    <w:rsid w:val="003F304D"/>
    <w:rsid w:val="003F57C1"/>
    <w:rsid w:val="00406623"/>
    <w:rsid w:val="004163B7"/>
    <w:rsid w:val="00447357"/>
    <w:rsid w:val="00463FD3"/>
    <w:rsid w:val="00472239"/>
    <w:rsid w:val="004A574A"/>
    <w:rsid w:val="004B3EC9"/>
    <w:rsid w:val="004C31FE"/>
    <w:rsid w:val="004F7505"/>
    <w:rsid w:val="00503981"/>
    <w:rsid w:val="005077F6"/>
    <w:rsid w:val="005214EA"/>
    <w:rsid w:val="00522FF3"/>
    <w:rsid w:val="0053755C"/>
    <w:rsid w:val="00556942"/>
    <w:rsid w:val="00564F33"/>
    <w:rsid w:val="00581366"/>
    <w:rsid w:val="005905FF"/>
    <w:rsid w:val="00596991"/>
    <w:rsid w:val="005C01BB"/>
    <w:rsid w:val="005C68DC"/>
    <w:rsid w:val="005E3D6B"/>
    <w:rsid w:val="005E5EAE"/>
    <w:rsid w:val="00600EBE"/>
    <w:rsid w:val="00611D80"/>
    <w:rsid w:val="00612B0B"/>
    <w:rsid w:val="00616CE9"/>
    <w:rsid w:val="00622A53"/>
    <w:rsid w:val="0062369F"/>
    <w:rsid w:val="00623CD5"/>
    <w:rsid w:val="006331F7"/>
    <w:rsid w:val="00641C5B"/>
    <w:rsid w:val="00653113"/>
    <w:rsid w:val="006738A2"/>
    <w:rsid w:val="006855C3"/>
    <w:rsid w:val="006874E8"/>
    <w:rsid w:val="006923DE"/>
    <w:rsid w:val="00693E74"/>
    <w:rsid w:val="006A1DAB"/>
    <w:rsid w:val="006A51C8"/>
    <w:rsid w:val="006C4F13"/>
    <w:rsid w:val="006C62D5"/>
    <w:rsid w:val="006C6342"/>
    <w:rsid w:val="006E320E"/>
    <w:rsid w:val="006E5826"/>
    <w:rsid w:val="006F0088"/>
    <w:rsid w:val="00703E47"/>
    <w:rsid w:val="00705AC4"/>
    <w:rsid w:val="00710BDD"/>
    <w:rsid w:val="00714BC1"/>
    <w:rsid w:val="00723DA5"/>
    <w:rsid w:val="00742982"/>
    <w:rsid w:val="0075462C"/>
    <w:rsid w:val="00756F95"/>
    <w:rsid w:val="0077064B"/>
    <w:rsid w:val="00775CF8"/>
    <w:rsid w:val="007A1C87"/>
    <w:rsid w:val="007A717F"/>
    <w:rsid w:val="007B2BA6"/>
    <w:rsid w:val="007B4607"/>
    <w:rsid w:val="007C4F8E"/>
    <w:rsid w:val="007C59BD"/>
    <w:rsid w:val="007D001D"/>
    <w:rsid w:val="007D12C7"/>
    <w:rsid w:val="007E1ACE"/>
    <w:rsid w:val="007E46D0"/>
    <w:rsid w:val="007E7591"/>
    <w:rsid w:val="008030AA"/>
    <w:rsid w:val="008301BA"/>
    <w:rsid w:val="00833E38"/>
    <w:rsid w:val="00841FC8"/>
    <w:rsid w:val="008466FB"/>
    <w:rsid w:val="008535A6"/>
    <w:rsid w:val="00872FDB"/>
    <w:rsid w:val="00873488"/>
    <w:rsid w:val="008904F5"/>
    <w:rsid w:val="008A7647"/>
    <w:rsid w:val="008B188D"/>
    <w:rsid w:val="008B304C"/>
    <w:rsid w:val="008B5992"/>
    <w:rsid w:val="008C60FC"/>
    <w:rsid w:val="008D16CA"/>
    <w:rsid w:val="00902C18"/>
    <w:rsid w:val="00903DB4"/>
    <w:rsid w:val="00907BD6"/>
    <w:rsid w:val="0091017D"/>
    <w:rsid w:val="00915C1F"/>
    <w:rsid w:val="00921AC5"/>
    <w:rsid w:val="00940CE5"/>
    <w:rsid w:val="00945689"/>
    <w:rsid w:val="00946B1E"/>
    <w:rsid w:val="009866DF"/>
    <w:rsid w:val="0099746F"/>
    <w:rsid w:val="00997F6F"/>
    <w:rsid w:val="009B6375"/>
    <w:rsid w:val="009D580F"/>
    <w:rsid w:val="009E3055"/>
    <w:rsid w:val="009E75E6"/>
    <w:rsid w:val="009F15EC"/>
    <w:rsid w:val="009F4230"/>
    <w:rsid w:val="009F4A91"/>
    <w:rsid w:val="009F6E0A"/>
    <w:rsid w:val="00A019F6"/>
    <w:rsid w:val="00A06E5A"/>
    <w:rsid w:val="00A22A0D"/>
    <w:rsid w:val="00A257D6"/>
    <w:rsid w:val="00A47E29"/>
    <w:rsid w:val="00A50E57"/>
    <w:rsid w:val="00A551E1"/>
    <w:rsid w:val="00A63673"/>
    <w:rsid w:val="00A645D9"/>
    <w:rsid w:val="00A76951"/>
    <w:rsid w:val="00A9358F"/>
    <w:rsid w:val="00A96A79"/>
    <w:rsid w:val="00AA15F3"/>
    <w:rsid w:val="00AC05EB"/>
    <w:rsid w:val="00AC570B"/>
    <w:rsid w:val="00AD14A1"/>
    <w:rsid w:val="00B00AF5"/>
    <w:rsid w:val="00B108C3"/>
    <w:rsid w:val="00B13C7B"/>
    <w:rsid w:val="00B2460B"/>
    <w:rsid w:val="00B363E4"/>
    <w:rsid w:val="00B46E28"/>
    <w:rsid w:val="00B50199"/>
    <w:rsid w:val="00B629FD"/>
    <w:rsid w:val="00B662B3"/>
    <w:rsid w:val="00B72045"/>
    <w:rsid w:val="00B73AAB"/>
    <w:rsid w:val="00B95FA2"/>
    <w:rsid w:val="00BB6E33"/>
    <w:rsid w:val="00BD06E3"/>
    <w:rsid w:val="00BE4A73"/>
    <w:rsid w:val="00BE56AE"/>
    <w:rsid w:val="00BE6510"/>
    <w:rsid w:val="00BF3D5C"/>
    <w:rsid w:val="00C04581"/>
    <w:rsid w:val="00C05567"/>
    <w:rsid w:val="00C14031"/>
    <w:rsid w:val="00C16A2D"/>
    <w:rsid w:val="00C655A6"/>
    <w:rsid w:val="00C6620E"/>
    <w:rsid w:val="00C75240"/>
    <w:rsid w:val="00C820E8"/>
    <w:rsid w:val="00C874CA"/>
    <w:rsid w:val="00C954BA"/>
    <w:rsid w:val="00C9686E"/>
    <w:rsid w:val="00CB193B"/>
    <w:rsid w:val="00CB5806"/>
    <w:rsid w:val="00CB6ECE"/>
    <w:rsid w:val="00CE004E"/>
    <w:rsid w:val="00CF3812"/>
    <w:rsid w:val="00CF5A42"/>
    <w:rsid w:val="00CF7670"/>
    <w:rsid w:val="00D010A7"/>
    <w:rsid w:val="00D048E0"/>
    <w:rsid w:val="00D15079"/>
    <w:rsid w:val="00D32792"/>
    <w:rsid w:val="00D43324"/>
    <w:rsid w:val="00D620F3"/>
    <w:rsid w:val="00D85D09"/>
    <w:rsid w:val="00D92F9E"/>
    <w:rsid w:val="00DC5E63"/>
    <w:rsid w:val="00DD27C5"/>
    <w:rsid w:val="00DD2CF8"/>
    <w:rsid w:val="00DD4AC8"/>
    <w:rsid w:val="00DE1A5F"/>
    <w:rsid w:val="00DE1E4C"/>
    <w:rsid w:val="00DF00D4"/>
    <w:rsid w:val="00E02773"/>
    <w:rsid w:val="00E058E5"/>
    <w:rsid w:val="00E45E6B"/>
    <w:rsid w:val="00E530A5"/>
    <w:rsid w:val="00E57CA1"/>
    <w:rsid w:val="00E65228"/>
    <w:rsid w:val="00E677E0"/>
    <w:rsid w:val="00E776B0"/>
    <w:rsid w:val="00EA37B8"/>
    <w:rsid w:val="00EB02F0"/>
    <w:rsid w:val="00EB702D"/>
    <w:rsid w:val="00EC1108"/>
    <w:rsid w:val="00EE60A9"/>
    <w:rsid w:val="00EF5A5C"/>
    <w:rsid w:val="00EF5D81"/>
    <w:rsid w:val="00F11592"/>
    <w:rsid w:val="00F15391"/>
    <w:rsid w:val="00F24414"/>
    <w:rsid w:val="00F24A1D"/>
    <w:rsid w:val="00F24B5B"/>
    <w:rsid w:val="00F261B0"/>
    <w:rsid w:val="00F310B2"/>
    <w:rsid w:val="00F358C6"/>
    <w:rsid w:val="00F40A7F"/>
    <w:rsid w:val="00F541FB"/>
    <w:rsid w:val="00F72D89"/>
    <w:rsid w:val="00F90BA2"/>
    <w:rsid w:val="00F91D99"/>
    <w:rsid w:val="00F92BD6"/>
    <w:rsid w:val="00FA1E60"/>
    <w:rsid w:val="00FB2F17"/>
    <w:rsid w:val="00FC2AAC"/>
    <w:rsid w:val="00FC47DD"/>
    <w:rsid w:val="00FD4D3A"/>
    <w:rsid w:val="00FD64EC"/>
    <w:rsid w:val="00FE387C"/>
    <w:rsid w:val="00FE75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F9CCE2"/>
  <w15:docId w15:val="{C4412A03-6466-4F4E-93BA-046F7451B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eastAsia="Arial" w:hAnsi="Arial" w:cs="Arial"/>
      <w:lang w:val="pt-PT" w:eastAsia="pt-PT" w:bidi="pt-PT"/>
    </w:rPr>
  </w:style>
  <w:style w:type="paragraph" w:styleId="Ttulo1">
    <w:name w:val="heading 1"/>
    <w:basedOn w:val="Normal"/>
    <w:link w:val="Ttulo1Char"/>
    <w:uiPriority w:val="9"/>
    <w:qFormat/>
    <w:pPr>
      <w:ind w:left="223"/>
      <w:outlineLvl w:val="0"/>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style>
  <w:style w:type="paragraph" w:styleId="PargrafodaLista">
    <w:name w:val="List Paragraph"/>
    <w:aliases w:val="Marcadores,numbered,List Paragraph1,List Paragraph Char Char,Equipment,List Paragraph11,List 1 Paragraph,b1,Normal Sentence,List Paragraph111,lp1,Use Case List Paragraph,Heading2,FooterText,Paragraphe de liste1,列出段落,列出段落1,B1"/>
    <w:basedOn w:val="Normal"/>
    <w:link w:val="PargrafodaListaChar"/>
    <w:uiPriority w:val="1"/>
    <w:qFormat/>
    <w:pPr>
      <w:ind w:left="233" w:hanging="10"/>
      <w:jc w:val="both"/>
    </w:pPr>
  </w:style>
  <w:style w:type="paragraph" w:customStyle="1" w:styleId="TableParagraph">
    <w:name w:val="Table Paragraph"/>
    <w:basedOn w:val="Normal"/>
    <w:uiPriority w:val="1"/>
    <w:qFormat/>
    <w:pPr>
      <w:spacing w:line="250" w:lineRule="exact"/>
      <w:jc w:val="center"/>
    </w:pPr>
  </w:style>
  <w:style w:type="paragraph" w:styleId="Cabealho">
    <w:name w:val="header"/>
    <w:basedOn w:val="Normal"/>
    <w:link w:val="CabealhoChar"/>
    <w:unhideWhenUsed/>
    <w:rsid w:val="00F358C6"/>
    <w:pPr>
      <w:tabs>
        <w:tab w:val="center" w:pos="4252"/>
        <w:tab w:val="right" w:pos="8504"/>
      </w:tabs>
    </w:pPr>
  </w:style>
  <w:style w:type="character" w:customStyle="1" w:styleId="CabealhoChar">
    <w:name w:val="Cabeçalho Char"/>
    <w:basedOn w:val="Fontepargpadro"/>
    <w:link w:val="Cabealho"/>
    <w:rsid w:val="00F358C6"/>
    <w:rPr>
      <w:rFonts w:ascii="Arial" w:eastAsia="Arial" w:hAnsi="Arial" w:cs="Arial"/>
      <w:lang w:val="pt-PT" w:eastAsia="pt-PT" w:bidi="pt-PT"/>
    </w:rPr>
  </w:style>
  <w:style w:type="paragraph" w:styleId="Rodap">
    <w:name w:val="footer"/>
    <w:basedOn w:val="Normal"/>
    <w:link w:val="RodapChar"/>
    <w:uiPriority w:val="99"/>
    <w:unhideWhenUsed/>
    <w:rsid w:val="00F358C6"/>
    <w:pPr>
      <w:tabs>
        <w:tab w:val="center" w:pos="4252"/>
        <w:tab w:val="right" w:pos="8504"/>
      </w:tabs>
    </w:pPr>
  </w:style>
  <w:style w:type="character" w:customStyle="1" w:styleId="RodapChar">
    <w:name w:val="Rodapé Char"/>
    <w:basedOn w:val="Fontepargpadro"/>
    <w:link w:val="Rodap"/>
    <w:uiPriority w:val="99"/>
    <w:rsid w:val="00F358C6"/>
    <w:rPr>
      <w:rFonts w:ascii="Arial" w:eastAsia="Arial" w:hAnsi="Arial" w:cs="Arial"/>
      <w:lang w:val="pt-PT" w:eastAsia="pt-PT" w:bidi="pt-PT"/>
    </w:rPr>
  </w:style>
  <w:style w:type="character" w:styleId="Hyperlink">
    <w:name w:val="Hyperlink"/>
    <w:basedOn w:val="Fontepargpadro"/>
    <w:uiPriority w:val="99"/>
    <w:unhideWhenUsed/>
    <w:rsid w:val="00F358C6"/>
    <w:rPr>
      <w:color w:val="0000FF" w:themeColor="hyperlink"/>
      <w:u w:val="single"/>
    </w:rPr>
  </w:style>
  <w:style w:type="character" w:customStyle="1" w:styleId="UnresolvedMention">
    <w:name w:val="Unresolved Mention"/>
    <w:basedOn w:val="Fontepargpadro"/>
    <w:uiPriority w:val="99"/>
    <w:semiHidden/>
    <w:unhideWhenUsed/>
    <w:rsid w:val="00F358C6"/>
    <w:rPr>
      <w:color w:val="605E5C"/>
      <w:shd w:val="clear" w:color="auto" w:fill="E1DFDD"/>
    </w:rPr>
  </w:style>
  <w:style w:type="character" w:styleId="Refdecomentrio">
    <w:name w:val="annotation reference"/>
    <w:basedOn w:val="Fontepargpadro"/>
    <w:uiPriority w:val="99"/>
    <w:semiHidden/>
    <w:unhideWhenUsed/>
    <w:rsid w:val="00CB5806"/>
    <w:rPr>
      <w:sz w:val="16"/>
      <w:szCs w:val="16"/>
    </w:rPr>
  </w:style>
  <w:style w:type="paragraph" w:styleId="Textodecomentrio">
    <w:name w:val="annotation text"/>
    <w:basedOn w:val="Normal"/>
    <w:link w:val="TextodecomentrioChar"/>
    <w:uiPriority w:val="99"/>
    <w:semiHidden/>
    <w:unhideWhenUsed/>
    <w:rsid w:val="00CB5806"/>
    <w:rPr>
      <w:sz w:val="20"/>
      <w:szCs w:val="20"/>
    </w:rPr>
  </w:style>
  <w:style w:type="character" w:customStyle="1" w:styleId="TextodecomentrioChar">
    <w:name w:val="Texto de comentário Char"/>
    <w:basedOn w:val="Fontepargpadro"/>
    <w:link w:val="Textodecomentrio"/>
    <w:uiPriority w:val="99"/>
    <w:semiHidden/>
    <w:rsid w:val="00CB5806"/>
    <w:rPr>
      <w:rFonts w:ascii="Arial" w:eastAsia="Arial" w:hAnsi="Arial" w:cs="Arial"/>
      <w:sz w:val="20"/>
      <w:szCs w:val="20"/>
      <w:lang w:val="pt-PT" w:eastAsia="pt-PT" w:bidi="pt-PT"/>
    </w:rPr>
  </w:style>
  <w:style w:type="paragraph" w:styleId="Assuntodocomentrio">
    <w:name w:val="annotation subject"/>
    <w:basedOn w:val="Textodecomentrio"/>
    <w:next w:val="Textodecomentrio"/>
    <w:link w:val="AssuntodocomentrioChar"/>
    <w:uiPriority w:val="99"/>
    <w:semiHidden/>
    <w:unhideWhenUsed/>
    <w:rsid w:val="00CB5806"/>
    <w:rPr>
      <w:b/>
      <w:bCs/>
    </w:rPr>
  </w:style>
  <w:style w:type="character" w:customStyle="1" w:styleId="AssuntodocomentrioChar">
    <w:name w:val="Assunto do comentário Char"/>
    <w:basedOn w:val="TextodecomentrioChar"/>
    <w:link w:val="Assuntodocomentrio"/>
    <w:uiPriority w:val="99"/>
    <w:semiHidden/>
    <w:rsid w:val="00CB5806"/>
    <w:rPr>
      <w:rFonts w:ascii="Arial" w:eastAsia="Arial" w:hAnsi="Arial" w:cs="Arial"/>
      <w:b/>
      <w:bCs/>
      <w:sz w:val="20"/>
      <w:szCs w:val="20"/>
      <w:lang w:val="pt-PT" w:eastAsia="pt-PT" w:bidi="pt-PT"/>
    </w:rPr>
  </w:style>
  <w:style w:type="paragraph" w:styleId="Reviso">
    <w:name w:val="Revision"/>
    <w:hidden/>
    <w:uiPriority w:val="99"/>
    <w:semiHidden/>
    <w:rsid w:val="0077064B"/>
    <w:pPr>
      <w:widowControl/>
      <w:autoSpaceDE/>
      <w:autoSpaceDN/>
    </w:pPr>
    <w:rPr>
      <w:rFonts w:ascii="Arial" w:eastAsia="Arial" w:hAnsi="Arial" w:cs="Arial"/>
      <w:lang w:val="pt-PT" w:eastAsia="pt-PT" w:bidi="pt-PT"/>
    </w:rPr>
  </w:style>
  <w:style w:type="table" w:styleId="Tabelacomgrade">
    <w:name w:val="Table Grid"/>
    <w:basedOn w:val="Tabelanormal"/>
    <w:uiPriority w:val="59"/>
    <w:rsid w:val="00EF5A5C"/>
    <w:pPr>
      <w:widowControl/>
      <w:autoSpaceDE/>
      <w:autoSpaceDN/>
    </w:pPr>
    <w:rPr>
      <w:lang w:val="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581366"/>
    <w:rPr>
      <w:rFonts w:ascii="Segoe UI" w:hAnsi="Segoe UI" w:cs="Segoe UI"/>
      <w:sz w:val="18"/>
      <w:szCs w:val="18"/>
    </w:rPr>
  </w:style>
  <w:style w:type="character" w:customStyle="1" w:styleId="TextodebaloChar">
    <w:name w:val="Texto de balão Char"/>
    <w:basedOn w:val="Fontepargpadro"/>
    <w:link w:val="Textodebalo"/>
    <w:uiPriority w:val="99"/>
    <w:semiHidden/>
    <w:rsid w:val="00581366"/>
    <w:rPr>
      <w:rFonts w:ascii="Segoe UI" w:eastAsia="Arial" w:hAnsi="Segoe UI" w:cs="Segoe UI"/>
      <w:sz w:val="18"/>
      <w:szCs w:val="18"/>
      <w:lang w:val="pt-PT" w:eastAsia="pt-PT" w:bidi="pt-PT"/>
    </w:rPr>
  </w:style>
  <w:style w:type="character" w:customStyle="1" w:styleId="Ttulo1Char">
    <w:name w:val="Título 1 Char"/>
    <w:basedOn w:val="Fontepargpadro"/>
    <w:link w:val="Ttulo1"/>
    <w:uiPriority w:val="9"/>
    <w:rsid w:val="00B662B3"/>
    <w:rPr>
      <w:rFonts w:ascii="Arial" w:eastAsia="Arial" w:hAnsi="Arial" w:cs="Arial"/>
      <w:b/>
      <w:bCs/>
      <w:lang w:val="pt-PT" w:eastAsia="pt-PT" w:bidi="pt-PT"/>
    </w:rPr>
  </w:style>
  <w:style w:type="character" w:customStyle="1" w:styleId="CorpodetextoChar">
    <w:name w:val="Corpo de texto Char"/>
    <w:basedOn w:val="Fontepargpadro"/>
    <w:link w:val="Corpodetexto"/>
    <w:uiPriority w:val="1"/>
    <w:rsid w:val="00B662B3"/>
    <w:rPr>
      <w:rFonts w:ascii="Arial" w:eastAsia="Arial" w:hAnsi="Arial" w:cs="Arial"/>
      <w:lang w:val="pt-PT" w:eastAsia="pt-PT" w:bidi="pt-PT"/>
    </w:rPr>
  </w:style>
  <w:style w:type="paragraph" w:styleId="Corpodetexto3">
    <w:name w:val="Body Text 3"/>
    <w:basedOn w:val="Normal"/>
    <w:link w:val="Corpodetexto3Char"/>
    <w:uiPriority w:val="99"/>
    <w:unhideWhenUsed/>
    <w:rsid w:val="00B662B3"/>
    <w:pPr>
      <w:spacing w:after="120"/>
    </w:pPr>
    <w:rPr>
      <w:sz w:val="16"/>
      <w:szCs w:val="16"/>
    </w:rPr>
  </w:style>
  <w:style w:type="character" w:customStyle="1" w:styleId="Corpodetexto3Char">
    <w:name w:val="Corpo de texto 3 Char"/>
    <w:basedOn w:val="Fontepargpadro"/>
    <w:link w:val="Corpodetexto3"/>
    <w:uiPriority w:val="99"/>
    <w:rsid w:val="00B662B3"/>
    <w:rPr>
      <w:rFonts w:ascii="Arial" w:eastAsia="Arial" w:hAnsi="Arial" w:cs="Arial"/>
      <w:sz w:val="16"/>
      <w:szCs w:val="16"/>
      <w:lang w:val="pt-PT" w:eastAsia="pt-PT" w:bidi="pt-PT"/>
    </w:rPr>
  </w:style>
  <w:style w:type="paragraph" w:styleId="Commarcadores5">
    <w:name w:val="List Bullet 5"/>
    <w:basedOn w:val="Normal"/>
    <w:rsid w:val="00B46E28"/>
    <w:pPr>
      <w:widowControl/>
      <w:numPr>
        <w:numId w:val="24"/>
      </w:numPr>
      <w:autoSpaceDE/>
      <w:autoSpaceDN/>
      <w:contextualSpacing/>
    </w:pPr>
    <w:rPr>
      <w:rFonts w:ascii="Ecofont_Spranq_eco_Sans" w:eastAsia="Times New Roman" w:hAnsi="Ecofont_Spranq_eco_Sans" w:cs="Tahoma"/>
      <w:sz w:val="24"/>
      <w:szCs w:val="24"/>
      <w:lang w:val="pt-BR" w:eastAsia="pt-BR" w:bidi="ar-SA"/>
    </w:rPr>
  </w:style>
  <w:style w:type="paragraph" w:customStyle="1" w:styleId="Nivel2">
    <w:name w:val="Nivel 2"/>
    <w:basedOn w:val="Normal"/>
    <w:qFormat/>
    <w:rsid w:val="00B46E28"/>
    <w:pPr>
      <w:widowControl/>
      <w:numPr>
        <w:ilvl w:val="1"/>
        <w:numId w:val="24"/>
      </w:numPr>
      <w:autoSpaceDE/>
      <w:autoSpaceDN/>
      <w:spacing w:before="120" w:after="120" w:line="276" w:lineRule="auto"/>
      <w:jc w:val="both"/>
    </w:pPr>
    <w:rPr>
      <w:rFonts w:eastAsia="Times New Roman"/>
      <w:color w:val="000000"/>
      <w:sz w:val="20"/>
      <w:szCs w:val="20"/>
      <w:lang w:val="pt-BR" w:eastAsia="pt-BR" w:bidi="ar-SA"/>
    </w:rPr>
  </w:style>
  <w:style w:type="paragraph" w:customStyle="1" w:styleId="Nivel3">
    <w:name w:val="Nivel 3"/>
    <w:basedOn w:val="Normal"/>
    <w:link w:val="Nivel3Char"/>
    <w:qFormat/>
    <w:rsid w:val="00B46E28"/>
    <w:pPr>
      <w:widowControl/>
      <w:numPr>
        <w:ilvl w:val="2"/>
        <w:numId w:val="24"/>
      </w:numPr>
      <w:autoSpaceDE/>
      <w:autoSpaceDN/>
      <w:spacing w:before="120" w:after="120" w:line="276" w:lineRule="auto"/>
      <w:ind w:left="425" w:firstLine="0"/>
      <w:jc w:val="both"/>
    </w:pPr>
    <w:rPr>
      <w:rFonts w:eastAsia="Times New Roman"/>
      <w:color w:val="000000"/>
      <w:sz w:val="20"/>
      <w:szCs w:val="20"/>
      <w:lang w:val="pt-BR" w:eastAsia="pt-BR" w:bidi="ar-SA"/>
    </w:rPr>
  </w:style>
  <w:style w:type="paragraph" w:customStyle="1" w:styleId="Nivel4">
    <w:name w:val="Nivel 4"/>
    <w:basedOn w:val="Nivel3"/>
    <w:qFormat/>
    <w:rsid w:val="00B46E28"/>
    <w:pPr>
      <w:numPr>
        <w:ilvl w:val="3"/>
      </w:numPr>
      <w:tabs>
        <w:tab w:val="clear" w:pos="2880"/>
      </w:tabs>
      <w:ind w:left="851" w:firstLine="0"/>
    </w:pPr>
    <w:rPr>
      <w:color w:val="auto"/>
    </w:rPr>
  </w:style>
  <w:style w:type="paragraph" w:customStyle="1" w:styleId="Nivel5">
    <w:name w:val="Nivel 5"/>
    <w:basedOn w:val="Nivel4"/>
    <w:qFormat/>
    <w:rsid w:val="00B46E28"/>
    <w:pPr>
      <w:numPr>
        <w:ilvl w:val="4"/>
      </w:numPr>
      <w:tabs>
        <w:tab w:val="clear" w:pos="3600"/>
        <w:tab w:val="num" w:pos="0"/>
        <w:tab w:val="num" w:pos="360"/>
      </w:tabs>
      <w:ind w:left="1276" w:firstLine="0"/>
    </w:pPr>
  </w:style>
  <w:style w:type="character" w:customStyle="1" w:styleId="Nivel3Char">
    <w:name w:val="Nivel 3 Char"/>
    <w:link w:val="Nivel3"/>
    <w:rsid w:val="00B46E28"/>
    <w:rPr>
      <w:rFonts w:ascii="Arial" w:eastAsia="Times New Roman" w:hAnsi="Arial" w:cs="Arial"/>
      <w:color w:val="000000"/>
      <w:sz w:val="20"/>
      <w:szCs w:val="20"/>
      <w:lang w:val="pt-BR" w:eastAsia="pt-BR"/>
    </w:rPr>
  </w:style>
  <w:style w:type="character" w:customStyle="1" w:styleId="PargrafodaListaChar">
    <w:name w:val="Parágrafo da Lista Char"/>
    <w:aliases w:val="Marcadores Char,numbered Char,List Paragraph1 Char,List Paragraph Char Char Char,Equipment Char,List Paragraph11 Char,List 1 Paragraph Char,b1 Char,Normal Sentence Char,List Paragraph111 Char,lp1 Char,Use Case List Paragraph Char"/>
    <w:link w:val="PargrafodaLista"/>
    <w:uiPriority w:val="34"/>
    <w:qFormat/>
    <w:rsid w:val="00B46E28"/>
    <w:rPr>
      <w:rFonts w:ascii="Arial" w:eastAsia="Arial" w:hAnsi="Arial" w:cs="Arial"/>
      <w:lang w:val="pt-PT" w:eastAsia="pt-PT" w:bidi="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9389648">
      <w:bodyDiv w:val="1"/>
      <w:marLeft w:val="0"/>
      <w:marRight w:val="0"/>
      <w:marTop w:val="0"/>
      <w:marBottom w:val="0"/>
      <w:divBdr>
        <w:top w:val="none" w:sz="0" w:space="0" w:color="auto"/>
        <w:left w:val="none" w:sz="0" w:space="0" w:color="auto"/>
        <w:bottom w:val="none" w:sz="0" w:space="0" w:color="auto"/>
        <w:right w:val="none" w:sz="0" w:space="0" w:color="auto"/>
      </w:divBdr>
    </w:div>
    <w:div w:id="1126968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map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tutina.mg.gov.b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matutina.mg.gov.br" TargetMode="External"/><Relationship Id="rId4" Type="http://schemas.openxmlformats.org/officeDocument/2006/relationships/settings" Target="settings.xml"/><Relationship Id="rId9" Type="http://schemas.openxmlformats.org/officeDocument/2006/relationships/hyperlink" Target="mailto:licitacaomat@matutina.mg.gov.br"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FDEE1B-0211-471C-9E5B-13563B835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1298</TotalTime>
  <Pages>1</Pages>
  <Words>3273</Words>
  <Characters>17675</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Wind7ADM</dc:creator>
  <cp:lastModifiedBy>VILMAR</cp:lastModifiedBy>
  <cp:revision>194</cp:revision>
  <cp:lastPrinted>2025-01-15T16:19:00Z</cp:lastPrinted>
  <dcterms:created xsi:type="dcterms:W3CDTF">2021-02-11T14:08:00Z</dcterms:created>
  <dcterms:modified xsi:type="dcterms:W3CDTF">2025-01-15T16:21:00Z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2021-02-03T00:00:00Z</vt:filetime>
  </property>
  <property fmtid="{D5CDD505-2E9C-101B-9397-08002B2CF9AE}" pid="3" name="Creator">
    <vt:lpwstr>Microsoft® Office Word 2007</vt:lpwstr>
  </property>
  <property fmtid="{D5CDD505-2E9C-101B-9397-08002B2CF9AE}" pid="4" name="LastSaved">
    <vt:filetime>2021-02-11T00:00:00Z</vt:filetime>
  </property>
</Properties>
</file>